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7609" w14:textId="77777777" w:rsidR="00F22664" w:rsidRPr="00852B9D" w:rsidRDefault="00AE20D6">
      <w:pPr>
        <w:rPr>
          <w:rFonts w:ascii="Helvetica" w:hAnsi="Helvetica"/>
          <w:b/>
          <w:sz w:val="23"/>
          <w:szCs w:val="23"/>
        </w:rPr>
      </w:pPr>
      <w:r w:rsidRPr="00852B9D">
        <w:rPr>
          <w:rFonts w:ascii="Helvetica" w:hAnsi="Helvetica"/>
          <w:b/>
          <w:sz w:val="23"/>
          <w:szCs w:val="23"/>
        </w:rPr>
        <w:t>Take-Home Exam 1</w:t>
      </w:r>
    </w:p>
    <w:p w14:paraId="41C4F41D" w14:textId="77777777" w:rsidR="00AE20D6" w:rsidRPr="00852B9D" w:rsidRDefault="00AE20D6">
      <w:pPr>
        <w:rPr>
          <w:rFonts w:ascii="Helvetica" w:hAnsi="Helvetica"/>
          <w:b/>
          <w:sz w:val="23"/>
          <w:szCs w:val="23"/>
        </w:rPr>
      </w:pPr>
      <w:r w:rsidRPr="00852B9D">
        <w:rPr>
          <w:rFonts w:ascii="Helvetica" w:hAnsi="Helvetica"/>
          <w:b/>
          <w:sz w:val="23"/>
          <w:szCs w:val="23"/>
        </w:rPr>
        <w:t>Psychology 610</w:t>
      </w:r>
    </w:p>
    <w:p w14:paraId="3BD5C2E5" w14:textId="52440F07" w:rsidR="00AE20D6" w:rsidRPr="00852B9D" w:rsidRDefault="00AE20D6">
      <w:pPr>
        <w:rPr>
          <w:rFonts w:ascii="Helvetica" w:hAnsi="Helvetica"/>
          <w:b/>
          <w:sz w:val="23"/>
          <w:szCs w:val="23"/>
        </w:rPr>
      </w:pPr>
      <w:r w:rsidRPr="00852B9D">
        <w:rPr>
          <w:rFonts w:ascii="Helvetica" w:hAnsi="Helvetica"/>
          <w:b/>
          <w:sz w:val="23"/>
          <w:szCs w:val="23"/>
        </w:rPr>
        <w:t>Word Key</w:t>
      </w:r>
    </w:p>
    <w:p w14:paraId="18015D0E" w14:textId="075BAFF1" w:rsidR="00DB43AF" w:rsidRPr="00852B9D" w:rsidRDefault="00DB43AF">
      <w:pPr>
        <w:rPr>
          <w:rFonts w:ascii="Helvetica" w:hAnsi="Helvetica"/>
          <w:b/>
          <w:sz w:val="23"/>
          <w:szCs w:val="23"/>
        </w:rPr>
      </w:pPr>
    </w:p>
    <w:p w14:paraId="63795976" w14:textId="4000289B" w:rsidR="00DB43AF" w:rsidRPr="00852B9D" w:rsidRDefault="00DB43AF">
      <w:pPr>
        <w:rPr>
          <w:rFonts w:ascii="Helvetica" w:hAnsi="Helvetica"/>
          <w:b/>
          <w:sz w:val="23"/>
          <w:szCs w:val="23"/>
        </w:rPr>
      </w:pPr>
      <w:r w:rsidRPr="00852B9D">
        <w:rPr>
          <w:rFonts w:ascii="Helvetica" w:hAnsi="Helvetica"/>
          <w:b/>
          <w:sz w:val="23"/>
          <w:szCs w:val="23"/>
        </w:rPr>
        <w:t xml:space="preserve">Reading Questions: </w:t>
      </w:r>
    </w:p>
    <w:p w14:paraId="12A2942D" w14:textId="77777777" w:rsidR="00AE20D6" w:rsidRPr="00852B9D" w:rsidRDefault="00AE20D6">
      <w:pPr>
        <w:rPr>
          <w:rFonts w:ascii="Helvetica" w:hAnsi="Helvetica"/>
          <w:b/>
          <w:sz w:val="23"/>
          <w:szCs w:val="23"/>
        </w:rPr>
      </w:pPr>
    </w:p>
    <w:p w14:paraId="6873F6C1" w14:textId="16C383FB" w:rsidR="00AE20D6" w:rsidRPr="00852B9D" w:rsidRDefault="007D611F">
      <w:pPr>
        <w:rPr>
          <w:rFonts w:ascii="Helvetica" w:hAnsi="Helvetica"/>
          <w:b/>
          <w:sz w:val="23"/>
          <w:szCs w:val="23"/>
        </w:rPr>
      </w:pPr>
      <w:r w:rsidRPr="00852B9D">
        <w:rPr>
          <w:rFonts w:ascii="Helvetica" w:hAnsi="Helvetica"/>
          <w:b/>
          <w:sz w:val="23"/>
          <w:szCs w:val="23"/>
        </w:rPr>
        <w:t xml:space="preserve">1. </w:t>
      </w:r>
      <w:r w:rsidRPr="00852B9D">
        <w:rPr>
          <w:rFonts w:ascii="Helvetica" w:hAnsi="Helvetica"/>
          <w:sz w:val="23"/>
          <w:szCs w:val="23"/>
        </w:rPr>
        <w:t>Sum of Squared Errors (SSE)</w:t>
      </w:r>
      <w:r w:rsidR="00AD539E" w:rsidRPr="00852B9D">
        <w:rPr>
          <w:rFonts w:ascii="Helvetica" w:hAnsi="Helvetica"/>
          <w:sz w:val="23"/>
          <w:szCs w:val="23"/>
        </w:rPr>
        <w:t xml:space="preserve"> because </w:t>
      </w:r>
      <w:r w:rsidR="003D49B7" w:rsidRPr="00852B9D">
        <w:rPr>
          <w:rFonts w:ascii="Helvetica" w:hAnsi="Helvetica"/>
          <w:sz w:val="23"/>
          <w:szCs w:val="23"/>
        </w:rPr>
        <w:t xml:space="preserve">provides absolute value of errors and weights larger errors more. Also, allows the mean to be the best estimator. </w:t>
      </w:r>
    </w:p>
    <w:p w14:paraId="77C677B2" w14:textId="77777777" w:rsidR="007D611F" w:rsidRPr="00852B9D" w:rsidRDefault="007D611F">
      <w:pPr>
        <w:rPr>
          <w:rFonts w:ascii="Helvetica" w:hAnsi="Helvetica"/>
          <w:b/>
          <w:sz w:val="23"/>
          <w:szCs w:val="23"/>
        </w:rPr>
      </w:pPr>
    </w:p>
    <w:p w14:paraId="184927E1" w14:textId="08776E73" w:rsidR="008A7067" w:rsidRPr="00852B9D" w:rsidRDefault="007D611F">
      <w:pPr>
        <w:rPr>
          <w:rFonts w:ascii="Helvetica" w:hAnsi="Helvetica"/>
          <w:sz w:val="23"/>
          <w:szCs w:val="23"/>
        </w:rPr>
      </w:pPr>
      <w:r w:rsidRPr="00852B9D">
        <w:rPr>
          <w:rFonts w:ascii="Helvetica" w:hAnsi="Helvetica"/>
          <w:sz w:val="23"/>
          <w:szCs w:val="23"/>
        </w:rPr>
        <w:t>2.</w:t>
      </w:r>
      <w:r w:rsidR="008A7067" w:rsidRPr="00852B9D">
        <w:rPr>
          <w:rFonts w:ascii="Helvetica" w:hAnsi="Helvetica"/>
          <w:sz w:val="23"/>
          <w:szCs w:val="23"/>
        </w:rPr>
        <w:t xml:space="preserve"> Independence: </w:t>
      </w:r>
      <w:r w:rsidR="00A93E84" w:rsidRPr="00852B9D">
        <w:rPr>
          <w:rFonts w:ascii="Helvetica" w:hAnsi="Helvetica"/>
          <w:sz w:val="23"/>
          <w:szCs w:val="23"/>
        </w:rPr>
        <w:t xml:space="preserve">We assume that one error </w:t>
      </w:r>
      <w:r w:rsidR="00676C88" w:rsidRPr="00852B9D">
        <w:rPr>
          <w:rFonts w:ascii="Helvetica" w:hAnsi="Helvetica"/>
          <w:sz w:val="23"/>
          <w:szCs w:val="23"/>
        </w:rPr>
        <w:t>cannot</w:t>
      </w:r>
      <w:r w:rsidR="00A93E84" w:rsidRPr="00852B9D">
        <w:rPr>
          <w:rFonts w:ascii="Helvetica" w:hAnsi="Helvetica"/>
          <w:sz w:val="23"/>
          <w:szCs w:val="23"/>
        </w:rPr>
        <w:t xml:space="preserve"> tell us anything about another error. This is easy to see in time series data where on observation will likely behavior similarly to the previous observation</w:t>
      </w:r>
      <w:r w:rsidR="008A7067" w:rsidRPr="00852B9D">
        <w:rPr>
          <w:rFonts w:ascii="Helvetica" w:hAnsi="Helvetica"/>
          <w:sz w:val="23"/>
          <w:szCs w:val="23"/>
        </w:rPr>
        <w:t xml:space="preserve">; Identically distributed: </w:t>
      </w:r>
      <w:r w:rsidR="0092539E" w:rsidRPr="00852B9D">
        <w:rPr>
          <w:rFonts w:ascii="Helvetica" w:hAnsi="Helvetica"/>
          <w:sz w:val="23"/>
          <w:szCs w:val="23"/>
        </w:rPr>
        <w:t>we assume that all errors are drawn from the same distribution</w:t>
      </w:r>
      <w:r w:rsidR="008A7067" w:rsidRPr="00852B9D">
        <w:rPr>
          <w:rFonts w:ascii="Helvetica" w:hAnsi="Helvetica"/>
          <w:sz w:val="23"/>
          <w:szCs w:val="23"/>
        </w:rPr>
        <w:t>;</w:t>
      </w:r>
      <w:r w:rsidR="0092539E" w:rsidRPr="00852B9D">
        <w:rPr>
          <w:rFonts w:ascii="Helvetica" w:hAnsi="Helvetica"/>
          <w:sz w:val="23"/>
          <w:szCs w:val="23"/>
        </w:rPr>
        <w:t xml:space="preserve"> Errors are unbiased: the mean of distribution form which errors are sampled equals zero. </w:t>
      </w:r>
      <w:r w:rsidR="008A7067" w:rsidRPr="00852B9D">
        <w:rPr>
          <w:rFonts w:ascii="Helvetica" w:hAnsi="Helvetica"/>
          <w:sz w:val="23"/>
          <w:szCs w:val="23"/>
        </w:rPr>
        <w:t xml:space="preserve">                     </w:t>
      </w:r>
    </w:p>
    <w:p w14:paraId="35E5005D" w14:textId="77777777" w:rsidR="007D611F" w:rsidRPr="00852B9D" w:rsidRDefault="007D611F">
      <w:pPr>
        <w:rPr>
          <w:rFonts w:ascii="Helvetica" w:hAnsi="Helvetica"/>
          <w:b/>
          <w:sz w:val="23"/>
          <w:szCs w:val="23"/>
        </w:rPr>
      </w:pPr>
    </w:p>
    <w:p w14:paraId="016A5565" w14:textId="60FB76D8" w:rsidR="007D611F" w:rsidRPr="00852B9D" w:rsidRDefault="007D611F">
      <w:pPr>
        <w:rPr>
          <w:rFonts w:ascii="Helvetica" w:hAnsi="Helvetica"/>
          <w:sz w:val="23"/>
          <w:szCs w:val="23"/>
        </w:rPr>
      </w:pPr>
      <w:r w:rsidRPr="00852B9D">
        <w:rPr>
          <w:rFonts w:ascii="Helvetica" w:hAnsi="Helvetica"/>
          <w:sz w:val="23"/>
          <w:szCs w:val="23"/>
        </w:rPr>
        <w:t>3.</w:t>
      </w:r>
      <w:r w:rsidR="0092539E" w:rsidRPr="00852B9D">
        <w:rPr>
          <w:rFonts w:ascii="Helvetica" w:hAnsi="Helvetica"/>
          <w:sz w:val="23"/>
          <w:szCs w:val="23"/>
        </w:rPr>
        <w:t xml:space="preserve"> b=0 (because adding that additional parameter does not improve the model fit of C whatsoever)</w:t>
      </w:r>
    </w:p>
    <w:p w14:paraId="4B8C1E73" w14:textId="77777777" w:rsidR="007D611F" w:rsidRPr="00852B9D" w:rsidRDefault="007D611F">
      <w:pPr>
        <w:rPr>
          <w:rFonts w:ascii="Helvetica" w:hAnsi="Helvetica"/>
          <w:b/>
          <w:sz w:val="23"/>
          <w:szCs w:val="23"/>
        </w:rPr>
      </w:pPr>
    </w:p>
    <w:p w14:paraId="10D29427" w14:textId="0A996FE0" w:rsidR="007D611F" w:rsidRPr="00852B9D" w:rsidRDefault="007D611F">
      <w:pPr>
        <w:rPr>
          <w:rFonts w:ascii="Helvetica" w:hAnsi="Helvetica"/>
          <w:sz w:val="23"/>
          <w:szCs w:val="23"/>
        </w:rPr>
      </w:pPr>
      <w:r w:rsidRPr="00852B9D">
        <w:rPr>
          <w:rFonts w:ascii="Helvetica" w:hAnsi="Helvetica"/>
          <w:sz w:val="23"/>
          <w:szCs w:val="23"/>
        </w:rPr>
        <w:t xml:space="preserve">4. </w:t>
      </w:r>
    </w:p>
    <w:p w14:paraId="52178966" w14:textId="2CB07B84" w:rsidR="007D611F" w:rsidRPr="00852B9D" w:rsidRDefault="007D611F">
      <w:pPr>
        <w:rPr>
          <w:rFonts w:ascii="Helvetica" w:hAnsi="Helvetica"/>
          <w:sz w:val="23"/>
          <w:szCs w:val="23"/>
        </w:rPr>
      </w:pPr>
      <w:r w:rsidRPr="00852B9D">
        <w:rPr>
          <w:rFonts w:ascii="Helvetica" w:hAnsi="Helvetica"/>
          <w:sz w:val="23"/>
          <w:szCs w:val="23"/>
        </w:rPr>
        <w:t>a.</w:t>
      </w:r>
      <w:r w:rsidR="0092539E" w:rsidRPr="00852B9D">
        <w:rPr>
          <w:rFonts w:ascii="Helvetica" w:hAnsi="Helvetica"/>
          <w:sz w:val="23"/>
          <w:szCs w:val="23"/>
        </w:rPr>
        <w:t xml:space="preserve"> Increase</w:t>
      </w:r>
    </w:p>
    <w:p w14:paraId="37AB06E8" w14:textId="54B015AD" w:rsidR="007D611F" w:rsidRPr="00852B9D" w:rsidRDefault="007D611F">
      <w:pPr>
        <w:rPr>
          <w:rFonts w:ascii="Helvetica" w:hAnsi="Helvetica"/>
          <w:sz w:val="23"/>
          <w:szCs w:val="23"/>
        </w:rPr>
      </w:pPr>
      <w:r w:rsidRPr="00852B9D">
        <w:rPr>
          <w:rFonts w:ascii="Helvetica" w:hAnsi="Helvetica"/>
          <w:sz w:val="23"/>
          <w:szCs w:val="23"/>
        </w:rPr>
        <w:t>b.</w:t>
      </w:r>
      <w:r w:rsidR="0092539E" w:rsidRPr="00852B9D">
        <w:rPr>
          <w:rFonts w:ascii="Helvetica" w:hAnsi="Helvetica"/>
          <w:sz w:val="23"/>
          <w:szCs w:val="23"/>
        </w:rPr>
        <w:t xml:space="preserve"> Decrease </w:t>
      </w:r>
    </w:p>
    <w:p w14:paraId="13EBFB91" w14:textId="75778D51" w:rsidR="007D611F" w:rsidRPr="00852B9D" w:rsidRDefault="007D611F">
      <w:pPr>
        <w:rPr>
          <w:rFonts w:ascii="Helvetica" w:hAnsi="Helvetica"/>
          <w:sz w:val="23"/>
          <w:szCs w:val="23"/>
        </w:rPr>
      </w:pPr>
      <w:r w:rsidRPr="00852B9D">
        <w:rPr>
          <w:rFonts w:ascii="Helvetica" w:hAnsi="Helvetica"/>
          <w:sz w:val="23"/>
          <w:szCs w:val="23"/>
        </w:rPr>
        <w:t>c.</w:t>
      </w:r>
      <w:r w:rsidR="0092539E" w:rsidRPr="00852B9D">
        <w:rPr>
          <w:rFonts w:ascii="Helvetica" w:hAnsi="Helvetica"/>
          <w:sz w:val="23"/>
          <w:szCs w:val="23"/>
        </w:rPr>
        <w:t xml:space="preserve"> Decrease</w:t>
      </w:r>
    </w:p>
    <w:p w14:paraId="176C7794" w14:textId="1C53A8F0" w:rsidR="007D611F" w:rsidRPr="00852B9D" w:rsidRDefault="007D611F">
      <w:pPr>
        <w:rPr>
          <w:rFonts w:ascii="Helvetica" w:hAnsi="Helvetica"/>
          <w:sz w:val="23"/>
          <w:szCs w:val="23"/>
        </w:rPr>
      </w:pPr>
      <w:r w:rsidRPr="00852B9D">
        <w:rPr>
          <w:rFonts w:ascii="Helvetica" w:hAnsi="Helvetica"/>
          <w:sz w:val="23"/>
          <w:szCs w:val="23"/>
        </w:rPr>
        <w:t xml:space="preserve">d. </w:t>
      </w:r>
      <w:r w:rsidR="0092539E" w:rsidRPr="00852B9D">
        <w:rPr>
          <w:rFonts w:ascii="Helvetica" w:hAnsi="Helvetica"/>
          <w:sz w:val="23"/>
          <w:szCs w:val="23"/>
        </w:rPr>
        <w:t xml:space="preserve">Increase </w:t>
      </w:r>
    </w:p>
    <w:p w14:paraId="5084C279" w14:textId="62D5CDB1" w:rsidR="003E20D1" w:rsidRPr="00852B9D" w:rsidRDefault="003E20D1">
      <w:pPr>
        <w:rPr>
          <w:rFonts w:ascii="Helvetica" w:hAnsi="Helvetica"/>
          <w:sz w:val="23"/>
          <w:szCs w:val="23"/>
        </w:rPr>
      </w:pPr>
    </w:p>
    <w:p w14:paraId="3F40F277" w14:textId="03D30A70" w:rsidR="00DB43AF" w:rsidRPr="00852B9D" w:rsidRDefault="00DB43AF">
      <w:pPr>
        <w:rPr>
          <w:rFonts w:ascii="Helvetica" w:hAnsi="Helvetica"/>
          <w:sz w:val="23"/>
          <w:szCs w:val="23"/>
        </w:rPr>
      </w:pPr>
      <w:r w:rsidRPr="00852B9D">
        <w:rPr>
          <w:rFonts w:ascii="Helvetica" w:hAnsi="Helvetica"/>
          <w:sz w:val="23"/>
          <w:szCs w:val="23"/>
        </w:rPr>
        <w:t>Data Analysis:</w:t>
      </w:r>
    </w:p>
    <w:p w14:paraId="2EE26D2F" w14:textId="77777777" w:rsidR="00DB43AF" w:rsidRPr="00852B9D" w:rsidRDefault="00DB43AF">
      <w:pPr>
        <w:rPr>
          <w:rFonts w:ascii="Helvetica" w:hAnsi="Helvetica"/>
          <w:sz w:val="23"/>
          <w:szCs w:val="23"/>
        </w:rPr>
      </w:pPr>
    </w:p>
    <w:p w14:paraId="08CB9D49" w14:textId="396B514E" w:rsidR="003E20D1" w:rsidRPr="00852B9D" w:rsidRDefault="00DB43AF">
      <w:pPr>
        <w:rPr>
          <w:rFonts w:ascii="Helvetica" w:hAnsi="Helvetica"/>
          <w:b/>
          <w:sz w:val="23"/>
          <w:szCs w:val="23"/>
        </w:rPr>
      </w:pPr>
      <w:r w:rsidRPr="00852B9D">
        <w:rPr>
          <w:rFonts w:ascii="Helvetica" w:hAnsi="Helvetica"/>
          <w:b/>
          <w:sz w:val="23"/>
          <w:szCs w:val="23"/>
        </w:rPr>
        <w:t xml:space="preserve">5. </w:t>
      </w:r>
      <w:r w:rsidR="003E20D1" w:rsidRPr="00852B9D">
        <w:rPr>
          <w:rFonts w:ascii="Helvetica" w:hAnsi="Helvetica"/>
          <w:b/>
          <w:sz w:val="23"/>
          <w:szCs w:val="23"/>
        </w:rPr>
        <w:t>Figure 1</w:t>
      </w:r>
    </w:p>
    <w:p w14:paraId="1EB191D3" w14:textId="6CAB69BD" w:rsidR="003E20D1" w:rsidRPr="00852B9D" w:rsidRDefault="003E20D1">
      <w:pPr>
        <w:rPr>
          <w:rFonts w:ascii="Helvetica" w:hAnsi="Helvetica"/>
          <w:sz w:val="23"/>
          <w:szCs w:val="23"/>
        </w:rPr>
      </w:pPr>
      <w:r w:rsidRPr="00852B9D">
        <w:rPr>
          <w:rFonts w:ascii="Helvetica" w:hAnsi="Helvetica"/>
          <w:noProof/>
          <w:sz w:val="23"/>
          <w:szCs w:val="23"/>
        </w:rPr>
        <w:drawing>
          <wp:inline distT="0" distB="0" distL="0" distR="0" wp14:anchorId="16A33C88" wp14:editId="507E2118">
            <wp:extent cx="3709035" cy="3338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7962" cy="3356032"/>
                    </a:xfrm>
                    <a:prstGeom prst="rect">
                      <a:avLst/>
                    </a:prstGeom>
                  </pic:spPr>
                </pic:pic>
              </a:graphicData>
            </a:graphic>
          </wp:inline>
        </w:drawing>
      </w:r>
    </w:p>
    <w:p w14:paraId="708A12BE" w14:textId="67993355" w:rsidR="003E20D1" w:rsidRPr="00852B9D" w:rsidRDefault="00DB43AF">
      <w:pPr>
        <w:rPr>
          <w:rFonts w:ascii="Helvetica" w:hAnsi="Helvetica"/>
          <w:b/>
          <w:sz w:val="23"/>
          <w:szCs w:val="23"/>
        </w:rPr>
      </w:pPr>
      <w:r w:rsidRPr="00852B9D">
        <w:rPr>
          <w:rFonts w:ascii="Helvetica" w:hAnsi="Helvetica"/>
          <w:b/>
          <w:sz w:val="23"/>
          <w:szCs w:val="23"/>
        </w:rPr>
        <w:t xml:space="preserve">13. </w:t>
      </w:r>
      <w:r w:rsidR="003E20D1" w:rsidRPr="00852B9D">
        <w:rPr>
          <w:rFonts w:ascii="Helvetica" w:hAnsi="Helvetica"/>
          <w:b/>
          <w:sz w:val="23"/>
          <w:szCs w:val="23"/>
        </w:rPr>
        <w:t xml:space="preserve">Figure 2 </w:t>
      </w:r>
    </w:p>
    <w:p w14:paraId="5D500377" w14:textId="29602B0D" w:rsidR="00F00E1F" w:rsidRPr="00852B9D" w:rsidRDefault="00872B0F">
      <w:pPr>
        <w:rPr>
          <w:rFonts w:ascii="Helvetica" w:hAnsi="Helvetica"/>
          <w:sz w:val="23"/>
          <w:szCs w:val="23"/>
        </w:rPr>
      </w:pPr>
      <w:r>
        <w:rPr>
          <w:noProof/>
        </w:rPr>
        <w:lastRenderedPageBreak/>
        <w:drawing>
          <wp:inline distT="0" distB="0" distL="0" distR="0" wp14:anchorId="69606D0F" wp14:editId="31E3E2A4">
            <wp:extent cx="5943600" cy="4987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87290"/>
                    </a:xfrm>
                    <a:prstGeom prst="rect">
                      <a:avLst/>
                    </a:prstGeom>
                  </pic:spPr>
                </pic:pic>
              </a:graphicData>
            </a:graphic>
          </wp:inline>
        </w:drawing>
      </w:r>
    </w:p>
    <w:p w14:paraId="66AE505D" w14:textId="0F304C0B" w:rsidR="00F00E1F" w:rsidRPr="00852B9D" w:rsidRDefault="00F00E1F">
      <w:pPr>
        <w:rPr>
          <w:rFonts w:ascii="Helvetica" w:hAnsi="Helvetica"/>
          <w:sz w:val="23"/>
          <w:szCs w:val="23"/>
        </w:rPr>
      </w:pPr>
    </w:p>
    <w:p w14:paraId="4AE1F698" w14:textId="11F20453" w:rsidR="00F00E1F" w:rsidRPr="00852B9D" w:rsidRDefault="00DB43AF">
      <w:pPr>
        <w:rPr>
          <w:rFonts w:ascii="Helvetica" w:hAnsi="Helvetica"/>
          <w:b/>
          <w:sz w:val="23"/>
          <w:szCs w:val="23"/>
        </w:rPr>
      </w:pPr>
      <w:r w:rsidRPr="00852B9D">
        <w:rPr>
          <w:rFonts w:ascii="Helvetica" w:hAnsi="Helvetica"/>
          <w:b/>
          <w:sz w:val="23"/>
          <w:szCs w:val="23"/>
        </w:rPr>
        <w:t xml:space="preserve">16. </w:t>
      </w:r>
      <w:r w:rsidR="00F00E1F" w:rsidRPr="00852B9D">
        <w:rPr>
          <w:rFonts w:ascii="Helvetica" w:hAnsi="Helvetica"/>
          <w:b/>
          <w:sz w:val="23"/>
          <w:szCs w:val="23"/>
        </w:rPr>
        <w:t xml:space="preserve">Figure 3 </w:t>
      </w:r>
    </w:p>
    <w:p w14:paraId="1ED1C0E4" w14:textId="6FE1BF58" w:rsidR="00F00E1F" w:rsidRPr="00852B9D" w:rsidRDefault="00F00E1F">
      <w:pPr>
        <w:rPr>
          <w:rFonts w:ascii="Helvetica" w:hAnsi="Helvetica"/>
          <w:sz w:val="23"/>
          <w:szCs w:val="23"/>
        </w:rPr>
      </w:pPr>
    </w:p>
    <w:p w14:paraId="42768EFA" w14:textId="3BD3DB57" w:rsidR="00F00E1F" w:rsidRPr="00852B9D" w:rsidRDefault="00F00E1F">
      <w:pPr>
        <w:rPr>
          <w:rFonts w:ascii="Helvetica" w:hAnsi="Helvetica"/>
          <w:sz w:val="23"/>
          <w:szCs w:val="23"/>
        </w:rPr>
      </w:pPr>
      <w:r w:rsidRPr="00852B9D">
        <w:rPr>
          <w:rFonts w:ascii="Helvetica" w:hAnsi="Helvetica"/>
          <w:noProof/>
          <w:sz w:val="23"/>
          <w:szCs w:val="23"/>
        </w:rPr>
        <w:lastRenderedPageBreak/>
        <w:drawing>
          <wp:inline distT="0" distB="0" distL="0" distR="0" wp14:anchorId="49927C56" wp14:editId="13B8C005">
            <wp:extent cx="4104762" cy="369523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4762" cy="3695238"/>
                    </a:xfrm>
                    <a:prstGeom prst="rect">
                      <a:avLst/>
                    </a:prstGeom>
                  </pic:spPr>
                </pic:pic>
              </a:graphicData>
            </a:graphic>
          </wp:inline>
        </w:drawing>
      </w:r>
    </w:p>
    <w:p w14:paraId="42C76025" w14:textId="629CD7DD" w:rsidR="0092539E" w:rsidRPr="00852B9D" w:rsidRDefault="00DB43AF">
      <w:pPr>
        <w:rPr>
          <w:rFonts w:ascii="Helvetica" w:hAnsi="Helvetica"/>
          <w:b/>
          <w:sz w:val="23"/>
          <w:szCs w:val="23"/>
        </w:rPr>
      </w:pPr>
      <w:r w:rsidRPr="00852B9D">
        <w:rPr>
          <w:rFonts w:ascii="Helvetica" w:hAnsi="Helvetica"/>
          <w:b/>
          <w:sz w:val="23"/>
          <w:szCs w:val="23"/>
        </w:rPr>
        <w:t xml:space="preserve">17. </w:t>
      </w:r>
      <w:r w:rsidR="00F00E1F" w:rsidRPr="00852B9D">
        <w:rPr>
          <w:rFonts w:ascii="Helvetica" w:hAnsi="Helvetica"/>
          <w:b/>
          <w:sz w:val="23"/>
          <w:szCs w:val="23"/>
        </w:rPr>
        <w:t>Figure 4</w:t>
      </w:r>
    </w:p>
    <w:p w14:paraId="3A856173" w14:textId="29F846C8" w:rsidR="00F00E1F" w:rsidRPr="00852B9D" w:rsidRDefault="00F00E1F">
      <w:pPr>
        <w:rPr>
          <w:rFonts w:ascii="Helvetica" w:hAnsi="Helvetica"/>
          <w:b/>
          <w:sz w:val="23"/>
          <w:szCs w:val="23"/>
        </w:rPr>
      </w:pPr>
    </w:p>
    <w:p w14:paraId="34C01D81" w14:textId="26F51975" w:rsidR="00F00E1F" w:rsidRPr="00852B9D" w:rsidRDefault="00434AC1">
      <w:pPr>
        <w:rPr>
          <w:rFonts w:ascii="Helvetica" w:hAnsi="Helvetica"/>
          <w:b/>
          <w:sz w:val="23"/>
          <w:szCs w:val="23"/>
        </w:rPr>
      </w:pPr>
      <w:bookmarkStart w:id="0" w:name="_GoBack"/>
      <w:r>
        <w:rPr>
          <w:noProof/>
        </w:rPr>
        <w:drawing>
          <wp:inline distT="0" distB="0" distL="0" distR="0" wp14:anchorId="23DE75EC" wp14:editId="069BD73D">
            <wp:extent cx="4853864" cy="4072890"/>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6172" cy="4074827"/>
                    </a:xfrm>
                    <a:prstGeom prst="rect">
                      <a:avLst/>
                    </a:prstGeom>
                  </pic:spPr>
                </pic:pic>
              </a:graphicData>
            </a:graphic>
          </wp:inline>
        </w:drawing>
      </w:r>
      <w:bookmarkEnd w:id="0"/>
    </w:p>
    <w:p w14:paraId="3AC19ABC" w14:textId="77777777" w:rsidR="00BC6409" w:rsidRPr="00852B9D" w:rsidRDefault="00BC6409">
      <w:pPr>
        <w:rPr>
          <w:rFonts w:ascii="Helvetica" w:hAnsi="Helvetica"/>
          <w:b/>
          <w:sz w:val="23"/>
          <w:szCs w:val="23"/>
        </w:rPr>
      </w:pPr>
    </w:p>
    <w:p w14:paraId="7A2EB388" w14:textId="36122F00" w:rsidR="0011458E" w:rsidRPr="00852B9D" w:rsidRDefault="0011458E" w:rsidP="000C0A29">
      <w:pPr>
        <w:rPr>
          <w:rFonts w:ascii="Helvetica" w:hAnsi="Helvetica"/>
          <w:b/>
          <w:sz w:val="23"/>
          <w:szCs w:val="23"/>
        </w:rPr>
      </w:pPr>
    </w:p>
    <w:p w14:paraId="3A40AFF6" w14:textId="718051FA" w:rsidR="000C0A29" w:rsidRPr="00852B9D" w:rsidRDefault="00DB43AF" w:rsidP="000C0A29">
      <w:pPr>
        <w:rPr>
          <w:rFonts w:ascii="Helvetica" w:hAnsi="Helvetica"/>
          <w:sz w:val="23"/>
          <w:szCs w:val="23"/>
        </w:rPr>
      </w:pPr>
      <w:r w:rsidRPr="00852B9D">
        <w:rPr>
          <w:rFonts w:ascii="Helvetica" w:hAnsi="Helvetica"/>
          <w:b/>
          <w:sz w:val="23"/>
          <w:szCs w:val="23"/>
        </w:rPr>
        <w:t xml:space="preserve">19. </w:t>
      </w:r>
      <w:r w:rsidR="0011458E" w:rsidRPr="00852B9D">
        <w:rPr>
          <w:rFonts w:ascii="Helvetica" w:hAnsi="Helvetica"/>
          <w:b/>
          <w:sz w:val="23"/>
          <w:szCs w:val="23"/>
        </w:rPr>
        <w:t>Results section:</w:t>
      </w:r>
    </w:p>
    <w:p w14:paraId="3EACBDB8" w14:textId="03F7177C" w:rsidR="0011458E" w:rsidRPr="00852B9D" w:rsidRDefault="0011458E" w:rsidP="000C0A29">
      <w:pPr>
        <w:rPr>
          <w:rFonts w:ascii="Helvetica" w:hAnsi="Helvetica"/>
          <w:sz w:val="23"/>
          <w:szCs w:val="23"/>
        </w:rPr>
      </w:pPr>
    </w:p>
    <w:p w14:paraId="74CED587" w14:textId="68DA704F" w:rsidR="004870D5" w:rsidRPr="00852B9D" w:rsidRDefault="004870D5" w:rsidP="004870D5">
      <w:pPr>
        <w:rPr>
          <w:rFonts w:ascii="Helvetica" w:hAnsi="Helvetica"/>
          <w:sz w:val="23"/>
          <w:szCs w:val="23"/>
        </w:rPr>
      </w:pPr>
      <w:r w:rsidRPr="00852B9D">
        <w:rPr>
          <w:rFonts w:ascii="Helvetica" w:hAnsi="Helvetica"/>
          <w:sz w:val="23"/>
          <w:szCs w:val="23"/>
        </w:rPr>
        <w:t xml:space="preserve">Researchers tested the effects of a new social media app on user loneliness. 80 heavy social media using student participants were randomly assigned to use the new app every day for a month, while another 100 heavy social media users were assigned to simply continue using whatever apps they normally would for the month of the study. Before assignment to conditions, participants filled out a loneliness questionnaire for which they rated how lonely they generally felt on a scale from 1 (not at all lonely) to 7 (extremely lonely). </w:t>
      </w:r>
    </w:p>
    <w:p w14:paraId="11C86645" w14:textId="77777777" w:rsidR="00852B9D" w:rsidRDefault="00852B9D" w:rsidP="004870D5">
      <w:pPr>
        <w:rPr>
          <w:rFonts w:ascii="Helvetica" w:hAnsi="Helvetica"/>
          <w:sz w:val="23"/>
          <w:szCs w:val="23"/>
        </w:rPr>
      </w:pPr>
    </w:p>
    <w:p w14:paraId="08A5F0E5" w14:textId="223A73A0" w:rsidR="004870D5" w:rsidRPr="00852B9D" w:rsidRDefault="004870D5" w:rsidP="004870D5">
      <w:pPr>
        <w:rPr>
          <w:rFonts w:ascii="Helvetica" w:hAnsi="Helvetica"/>
          <w:sz w:val="23"/>
          <w:szCs w:val="23"/>
        </w:rPr>
      </w:pPr>
      <w:r w:rsidRPr="00852B9D">
        <w:rPr>
          <w:rFonts w:ascii="Helvetica" w:hAnsi="Helvetica"/>
          <w:sz w:val="23"/>
          <w:szCs w:val="23"/>
        </w:rPr>
        <w:t xml:space="preserve">After one month, researchers asked the students to fill out the loneliness scale again. Researchers also recorded how many hours a day participants in the </w:t>
      </w:r>
      <w:proofErr w:type="spellStart"/>
      <w:r w:rsidRPr="00852B9D">
        <w:rPr>
          <w:rFonts w:ascii="Helvetica" w:hAnsi="Helvetica"/>
          <w:sz w:val="23"/>
          <w:szCs w:val="23"/>
        </w:rPr>
        <w:t>Look@ME</w:t>
      </w:r>
      <w:proofErr w:type="spellEnd"/>
      <w:r w:rsidRPr="00852B9D">
        <w:rPr>
          <w:rFonts w:ascii="Helvetica" w:hAnsi="Helvetica"/>
          <w:sz w:val="23"/>
          <w:szCs w:val="23"/>
        </w:rPr>
        <w:t xml:space="preserve"> app condition used the app. The researchers expected the new app to reduce self-reported loneliness.  </w:t>
      </w:r>
    </w:p>
    <w:p w14:paraId="520181E5" w14:textId="5D1A8E55" w:rsidR="004870D5" w:rsidRPr="00852B9D" w:rsidRDefault="004870D5" w:rsidP="004870D5">
      <w:pPr>
        <w:rPr>
          <w:rFonts w:ascii="Helvetica" w:hAnsi="Helvetica"/>
          <w:sz w:val="23"/>
          <w:szCs w:val="23"/>
        </w:rPr>
      </w:pPr>
    </w:p>
    <w:p w14:paraId="4301559E" w14:textId="1681D7FF" w:rsidR="00E22E42" w:rsidRPr="00852B9D" w:rsidRDefault="00E22E42" w:rsidP="004870D5">
      <w:pPr>
        <w:rPr>
          <w:rFonts w:ascii="Helvetica" w:eastAsiaTheme="minorEastAsia" w:hAnsi="Helvetica"/>
          <w:sz w:val="23"/>
          <w:szCs w:val="23"/>
        </w:rPr>
      </w:pPr>
      <w:r w:rsidRPr="00852B9D">
        <w:rPr>
          <w:rFonts w:ascii="Helvetica" w:hAnsi="Helvetica"/>
          <w:sz w:val="23"/>
          <w:szCs w:val="23"/>
        </w:rPr>
        <w:t>Prior to analysis, the researchers subtracted 1 from all</w:t>
      </w:r>
      <w:r w:rsidR="00AE55C9" w:rsidRPr="00852B9D">
        <w:rPr>
          <w:rFonts w:ascii="Helvetica" w:hAnsi="Helvetica"/>
          <w:sz w:val="23"/>
          <w:szCs w:val="23"/>
        </w:rPr>
        <w:t xml:space="preserve"> </w:t>
      </w:r>
      <w:r w:rsidRPr="00852B9D">
        <w:rPr>
          <w:rFonts w:ascii="Helvetica" w:hAnsi="Helvetica"/>
          <w:sz w:val="23"/>
          <w:szCs w:val="23"/>
        </w:rPr>
        <w:t>loneliness</w:t>
      </w:r>
      <w:r w:rsidR="00AE55C9" w:rsidRPr="00852B9D">
        <w:rPr>
          <w:rFonts w:ascii="Helvetica" w:hAnsi="Helvetica"/>
          <w:sz w:val="23"/>
          <w:szCs w:val="23"/>
        </w:rPr>
        <w:t xml:space="preserve"> scores (i.e., </w:t>
      </w:r>
      <w:r w:rsidRPr="00852B9D">
        <w:rPr>
          <w:rFonts w:ascii="Helvetica" w:hAnsi="Helvetica"/>
          <w:sz w:val="23"/>
          <w:szCs w:val="23"/>
        </w:rPr>
        <w:t xml:space="preserve">linear transformation) to create a meaningful 0 points. </w:t>
      </w:r>
      <w:r w:rsidR="004133DC" w:rsidRPr="00852B9D">
        <w:rPr>
          <w:rFonts w:ascii="Helvetica" w:hAnsi="Helvetica"/>
          <w:sz w:val="23"/>
          <w:szCs w:val="23"/>
        </w:rPr>
        <w:t xml:space="preserve">Figure 1 displays the distribution of baseline loneliness scores across the sample. </w:t>
      </w:r>
      <w:r w:rsidR="004870D5" w:rsidRPr="00852B9D">
        <w:rPr>
          <w:rFonts w:ascii="Helvetica" w:hAnsi="Helvetica"/>
          <w:sz w:val="23"/>
          <w:szCs w:val="23"/>
        </w:rPr>
        <w:t>Baseline loneliness scores did not v</w:t>
      </w:r>
      <w:r w:rsidR="00F00E1F" w:rsidRPr="00852B9D">
        <w:rPr>
          <w:rFonts w:ascii="Helvetica" w:hAnsi="Helvetica"/>
          <w:sz w:val="23"/>
          <w:szCs w:val="23"/>
        </w:rPr>
        <w:t xml:space="preserve">ary between </w:t>
      </w:r>
      <w:r w:rsidR="00852B9D">
        <w:rPr>
          <w:rFonts w:ascii="Helvetica" w:hAnsi="Helvetica"/>
          <w:sz w:val="23"/>
          <w:szCs w:val="23"/>
        </w:rPr>
        <w:t>a</w:t>
      </w:r>
      <w:r w:rsidR="00F00E1F" w:rsidRPr="00852B9D">
        <w:rPr>
          <w:rFonts w:ascii="Helvetica" w:hAnsi="Helvetica"/>
          <w:sz w:val="23"/>
          <w:szCs w:val="23"/>
        </w:rPr>
        <w:t xml:space="preserve">pp </w:t>
      </w:r>
      <w:r w:rsidR="004870D5" w:rsidRPr="00852B9D">
        <w:rPr>
          <w:rFonts w:ascii="Helvetica" w:hAnsi="Helvetica"/>
          <w:sz w:val="23"/>
          <w:szCs w:val="23"/>
        </w:rPr>
        <w:t>conditions</w:t>
      </w:r>
      <w:r w:rsidR="004133DC" w:rsidRPr="00852B9D">
        <w:rPr>
          <w:rFonts w:ascii="Helvetica" w:hAnsi="Helvetica"/>
          <w:sz w:val="23"/>
          <w:szCs w:val="23"/>
        </w:rPr>
        <w:t xml:space="preserve">, </w:t>
      </w:r>
      <w:r w:rsidR="00F00E1F" w:rsidRPr="00852B9D">
        <w:rPr>
          <w:rFonts w:ascii="Helvetica" w:eastAsiaTheme="minorEastAsia" w:hAnsi="Helvetica"/>
          <w:i/>
          <w:sz w:val="23"/>
          <w:szCs w:val="23"/>
        </w:rPr>
        <w:t>b</w:t>
      </w:r>
      <w:r w:rsidR="00F00E1F" w:rsidRPr="00852B9D">
        <w:rPr>
          <w:rFonts w:ascii="Helvetica" w:eastAsiaTheme="minorEastAsia" w:hAnsi="Helvetica"/>
          <w:sz w:val="23"/>
          <w:szCs w:val="23"/>
        </w:rPr>
        <w:t xml:space="preserve"> = </w:t>
      </w:r>
      <w:r w:rsidR="00852B9D">
        <w:rPr>
          <w:rFonts w:ascii="Helvetica" w:eastAsiaTheme="minorEastAsia" w:hAnsi="Helvetica"/>
          <w:sz w:val="23"/>
          <w:szCs w:val="23"/>
        </w:rPr>
        <w:t>0</w:t>
      </w:r>
      <w:r w:rsidR="00F00E1F" w:rsidRPr="00852B9D">
        <w:rPr>
          <w:rFonts w:ascii="Helvetica" w:eastAsiaTheme="minorEastAsia" w:hAnsi="Helvetica"/>
          <w:sz w:val="23"/>
          <w:szCs w:val="23"/>
        </w:rPr>
        <w:t>.14</w:t>
      </w:r>
      <w:r w:rsidR="00F00E1F" w:rsidRPr="00852B9D">
        <w:rPr>
          <w:rFonts w:ascii="Helvetica" w:hAnsi="Helvetica"/>
          <w:sz w:val="23"/>
          <w:szCs w:val="23"/>
        </w:rPr>
        <w:t xml:space="preserve">, </w:t>
      </w:r>
      <w:proofErr w:type="gramStart"/>
      <w:r w:rsidR="00F00E1F" w:rsidRPr="00852B9D">
        <w:rPr>
          <w:rFonts w:ascii="Helvetica" w:hAnsi="Helvetica"/>
          <w:i/>
          <w:sz w:val="23"/>
          <w:szCs w:val="23"/>
        </w:rPr>
        <w:t>t</w:t>
      </w:r>
      <w:r w:rsidR="00F00E1F" w:rsidRPr="00852B9D">
        <w:rPr>
          <w:rFonts w:ascii="Helvetica" w:hAnsi="Helvetica"/>
          <w:sz w:val="23"/>
          <w:szCs w:val="23"/>
        </w:rPr>
        <w:t>(</w:t>
      </w:r>
      <w:proofErr w:type="gramEnd"/>
      <w:r w:rsidR="00F00E1F" w:rsidRPr="00852B9D">
        <w:rPr>
          <w:rFonts w:ascii="Helvetica" w:hAnsi="Helvetica"/>
          <w:sz w:val="23"/>
          <w:szCs w:val="23"/>
        </w:rPr>
        <w:t xml:space="preserve">178) = </w:t>
      </w:r>
      <w:r w:rsidR="00B934ED" w:rsidRPr="00852B9D">
        <w:rPr>
          <w:rFonts w:ascii="Helvetica" w:hAnsi="Helvetica"/>
          <w:sz w:val="23"/>
          <w:szCs w:val="23"/>
        </w:rPr>
        <w:t>1.10</w:t>
      </w:r>
      <w:r w:rsidR="00F00E1F" w:rsidRPr="00852B9D">
        <w:rPr>
          <w:rFonts w:ascii="Helvetica" w:hAnsi="Helvetica"/>
          <w:sz w:val="23"/>
          <w:szCs w:val="23"/>
        </w:rPr>
        <w:t xml:space="preserve">, </w:t>
      </w:r>
      <w:r w:rsidR="00F00E1F" w:rsidRPr="00852B9D">
        <w:rPr>
          <w:rFonts w:ascii="Helvetica" w:hAnsi="Helvetica"/>
          <w:i/>
          <w:sz w:val="23"/>
          <w:szCs w:val="23"/>
        </w:rPr>
        <w:t>p</w:t>
      </w:r>
      <w:r w:rsidR="00F00E1F" w:rsidRPr="00852B9D">
        <w:rPr>
          <w:rFonts w:ascii="Helvetica" w:hAnsi="Helvetica"/>
          <w:sz w:val="23"/>
          <w:szCs w:val="23"/>
        </w:rPr>
        <w:t xml:space="preserve"> </w:t>
      </w:r>
      <w:r w:rsidR="00B934ED" w:rsidRPr="00852B9D">
        <w:rPr>
          <w:rFonts w:ascii="Helvetica" w:hAnsi="Helvetica"/>
          <w:sz w:val="23"/>
          <w:szCs w:val="23"/>
        </w:rPr>
        <w:t xml:space="preserve"> =</w:t>
      </w:r>
      <w:r w:rsidR="00852B9D">
        <w:rPr>
          <w:rFonts w:ascii="Helvetica" w:hAnsi="Helvetica"/>
          <w:sz w:val="23"/>
          <w:szCs w:val="23"/>
        </w:rPr>
        <w:t xml:space="preserve"> </w:t>
      </w:r>
      <w:r w:rsidR="00B934ED" w:rsidRPr="00852B9D">
        <w:rPr>
          <w:rFonts w:ascii="Helvetica" w:hAnsi="Helvetica"/>
          <w:sz w:val="23"/>
          <w:szCs w:val="23"/>
        </w:rPr>
        <w:t>.274</w:t>
      </w:r>
      <w:r w:rsidR="00F00E1F" w:rsidRPr="00852B9D">
        <w:rPr>
          <w:rFonts w:ascii="Helvetica" w:hAnsi="Helvetica"/>
          <w:sz w:val="23"/>
          <w:szCs w:val="23"/>
        </w:rPr>
        <w:t xml:space="preserve">. </w:t>
      </w:r>
    </w:p>
    <w:p w14:paraId="03100D5B" w14:textId="77777777" w:rsidR="00F00E1F" w:rsidRPr="00852B9D" w:rsidRDefault="00F00E1F" w:rsidP="004870D5">
      <w:pPr>
        <w:rPr>
          <w:rFonts w:ascii="Helvetica" w:hAnsi="Helvetica"/>
          <w:sz w:val="23"/>
          <w:szCs w:val="23"/>
        </w:rPr>
      </w:pPr>
    </w:p>
    <w:p w14:paraId="5A345F9B" w14:textId="03215EDC" w:rsidR="004870D5" w:rsidRPr="00852B9D" w:rsidRDefault="004133DC" w:rsidP="004870D5">
      <w:pPr>
        <w:rPr>
          <w:rFonts w:ascii="Helvetica" w:hAnsi="Helvetica"/>
          <w:sz w:val="23"/>
          <w:szCs w:val="23"/>
        </w:rPr>
      </w:pPr>
      <w:r w:rsidRPr="00852B9D">
        <w:rPr>
          <w:rFonts w:ascii="Helvetica" w:hAnsi="Helvetica"/>
          <w:sz w:val="23"/>
          <w:szCs w:val="23"/>
        </w:rPr>
        <w:t xml:space="preserve">At </w:t>
      </w:r>
      <w:r w:rsidR="00852B9D">
        <w:rPr>
          <w:rFonts w:ascii="Helvetica" w:hAnsi="Helvetica"/>
          <w:sz w:val="23"/>
          <w:szCs w:val="23"/>
        </w:rPr>
        <w:t>post-</w:t>
      </w:r>
      <w:r w:rsidRPr="00852B9D">
        <w:rPr>
          <w:rFonts w:ascii="Helvetica" w:hAnsi="Helvetica"/>
          <w:sz w:val="23"/>
          <w:szCs w:val="23"/>
        </w:rPr>
        <w:t xml:space="preserve">test, </w:t>
      </w:r>
      <w:r w:rsidR="00E22E42" w:rsidRPr="00852B9D">
        <w:rPr>
          <w:rFonts w:ascii="Helvetica" w:hAnsi="Helvetica"/>
          <w:sz w:val="23"/>
          <w:szCs w:val="23"/>
        </w:rPr>
        <w:t xml:space="preserve">participants displayed a significant (nonzero) amount of loneliness across app groups, </w:t>
      </w:r>
      <w:r w:rsidR="00B934ED" w:rsidRPr="00852B9D">
        <w:rPr>
          <w:rFonts w:ascii="Helvetica" w:eastAsiaTheme="minorEastAsia" w:hAnsi="Helvetica"/>
          <w:i/>
          <w:sz w:val="23"/>
          <w:szCs w:val="23"/>
        </w:rPr>
        <w:t>b</w:t>
      </w:r>
      <w:r w:rsidR="00B934ED" w:rsidRPr="00852B9D">
        <w:rPr>
          <w:rFonts w:ascii="Helvetica" w:eastAsiaTheme="minorEastAsia" w:hAnsi="Helvetica"/>
          <w:sz w:val="23"/>
          <w:szCs w:val="23"/>
        </w:rPr>
        <w:t xml:space="preserve"> = 2.70</w:t>
      </w:r>
      <w:r w:rsidR="00B934ED" w:rsidRPr="00852B9D">
        <w:rPr>
          <w:rFonts w:ascii="Helvetica" w:hAnsi="Helvetica"/>
          <w:sz w:val="23"/>
          <w:szCs w:val="23"/>
        </w:rPr>
        <w:t xml:space="preserve">, </w:t>
      </w:r>
      <w:proofErr w:type="gramStart"/>
      <w:r w:rsidR="00B934ED" w:rsidRPr="00852B9D">
        <w:rPr>
          <w:rFonts w:ascii="Helvetica" w:hAnsi="Helvetica"/>
          <w:i/>
          <w:sz w:val="23"/>
          <w:szCs w:val="23"/>
        </w:rPr>
        <w:t>t</w:t>
      </w:r>
      <w:r w:rsidR="00B934ED" w:rsidRPr="00852B9D">
        <w:rPr>
          <w:rFonts w:ascii="Helvetica" w:hAnsi="Helvetica"/>
          <w:sz w:val="23"/>
          <w:szCs w:val="23"/>
        </w:rPr>
        <w:t>(</w:t>
      </w:r>
      <w:proofErr w:type="gramEnd"/>
      <w:r w:rsidR="00B934ED" w:rsidRPr="00852B9D">
        <w:rPr>
          <w:rFonts w:ascii="Helvetica" w:hAnsi="Helvetica"/>
          <w:sz w:val="23"/>
          <w:szCs w:val="23"/>
        </w:rPr>
        <w:t xml:space="preserve">178) = 39.53, </w:t>
      </w:r>
      <w:r w:rsidR="00B934ED" w:rsidRPr="00852B9D">
        <w:rPr>
          <w:rFonts w:ascii="Helvetica" w:hAnsi="Helvetica"/>
          <w:i/>
          <w:sz w:val="23"/>
          <w:szCs w:val="23"/>
        </w:rPr>
        <w:t>p</w:t>
      </w:r>
      <w:r w:rsidR="00B934ED" w:rsidRPr="00852B9D">
        <w:rPr>
          <w:rFonts w:ascii="Helvetica" w:hAnsi="Helvetica"/>
          <w:sz w:val="23"/>
          <w:szCs w:val="23"/>
        </w:rPr>
        <w:t xml:space="preserve"> </w:t>
      </w:r>
      <w:r w:rsidR="00852B9D">
        <w:rPr>
          <w:rFonts w:ascii="Helvetica" w:hAnsi="Helvetica"/>
          <w:sz w:val="23"/>
          <w:szCs w:val="23"/>
        </w:rPr>
        <w:t xml:space="preserve"> &lt; .001</w:t>
      </w:r>
      <w:r w:rsidR="00E22E42" w:rsidRPr="00852B9D">
        <w:rPr>
          <w:rFonts w:ascii="Helvetica" w:hAnsi="Helvetica"/>
          <w:sz w:val="23"/>
          <w:szCs w:val="23"/>
        </w:rPr>
        <w:t xml:space="preserve">. </w:t>
      </w:r>
      <w:r w:rsidR="00852B9D">
        <w:rPr>
          <w:rFonts w:ascii="Helvetica" w:hAnsi="Helvetica"/>
          <w:sz w:val="23"/>
          <w:szCs w:val="23"/>
        </w:rPr>
        <w:t>There was no demonstrative evidence that app condition had an effect on loneliness</w:t>
      </w:r>
      <w:r w:rsidRPr="00852B9D">
        <w:rPr>
          <w:rFonts w:ascii="Helvetica" w:hAnsi="Helvetica"/>
          <w:sz w:val="23"/>
          <w:szCs w:val="23"/>
        </w:rPr>
        <w:t xml:space="preserve">, </w:t>
      </w:r>
      <w:r w:rsidR="00DB43AF" w:rsidRPr="00852B9D">
        <w:rPr>
          <w:rFonts w:ascii="Helvetica" w:eastAsiaTheme="minorEastAsia" w:hAnsi="Helvetica"/>
          <w:i/>
          <w:sz w:val="23"/>
          <w:szCs w:val="23"/>
        </w:rPr>
        <w:t>b</w:t>
      </w:r>
      <w:r w:rsidR="00DB43AF" w:rsidRPr="00852B9D">
        <w:rPr>
          <w:rFonts w:ascii="Helvetica" w:eastAsiaTheme="minorEastAsia" w:hAnsi="Helvetica"/>
          <w:sz w:val="23"/>
          <w:szCs w:val="23"/>
        </w:rPr>
        <w:t xml:space="preserve"> = </w:t>
      </w:r>
      <w:r w:rsidR="00852B9D">
        <w:rPr>
          <w:rFonts w:ascii="Helvetica" w:eastAsiaTheme="minorEastAsia" w:hAnsi="Helvetica"/>
          <w:sz w:val="23"/>
          <w:szCs w:val="23"/>
        </w:rPr>
        <w:t>0</w:t>
      </w:r>
      <w:r w:rsidR="00DB43AF" w:rsidRPr="00852B9D">
        <w:rPr>
          <w:rFonts w:ascii="Helvetica" w:eastAsiaTheme="minorEastAsia" w:hAnsi="Helvetica"/>
          <w:sz w:val="23"/>
          <w:szCs w:val="23"/>
        </w:rPr>
        <w:t>.25</w:t>
      </w:r>
      <w:r w:rsidR="00DB43AF" w:rsidRPr="00852B9D">
        <w:rPr>
          <w:rFonts w:ascii="Helvetica" w:hAnsi="Helvetica"/>
          <w:sz w:val="23"/>
          <w:szCs w:val="23"/>
        </w:rPr>
        <w:t xml:space="preserve">, </w:t>
      </w:r>
      <w:proofErr w:type="gramStart"/>
      <w:r w:rsidR="00DB43AF" w:rsidRPr="00852B9D">
        <w:rPr>
          <w:rFonts w:ascii="Helvetica" w:hAnsi="Helvetica"/>
          <w:i/>
          <w:sz w:val="23"/>
          <w:szCs w:val="23"/>
        </w:rPr>
        <w:t>t</w:t>
      </w:r>
      <w:r w:rsidR="00DB43AF" w:rsidRPr="00852B9D">
        <w:rPr>
          <w:rFonts w:ascii="Helvetica" w:hAnsi="Helvetica"/>
          <w:sz w:val="23"/>
          <w:szCs w:val="23"/>
        </w:rPr>
        <w:t>(</w:t>
      </w:r>
      <w:proofErr w:type="gramEnd"/>
      <w:r w:rsidR="00DB43AF" w:rsidRPr="00852B9D">
        <w:rPr>
          <w:rFonts w:ascii="Helvetica" w:hAnsi="Helvetica"/>
          <w:sz w:val="23"/>
          <w:szCs w:val="23"/>
        </w:rPr>
        <w:t xml:space="preserve">178) = 1.79, </w:t>
      </w:r>
      <w:r w:rsidR="00DB43AF" w:rsidRPr="00852B9D">
        <w:rPr>
          <w:rFonts w:ascii="Helvetica" w:hAnsi="Helvetica"/>
          <w:i/>
          <w:sz w:val="23"/>
          <w:szCs w:val="23"/>
        </w:rPr>
        <w:t>p</w:t>
      </w:r>
      <w:r w:rsidR="00DB43AF" w:rsidRPr="00852B9D">
        <w:rPr>
          <w:rFonts w:ascii="Helvetica" w:hAnsi="Helvetica"/>
          <w:sz w:val="23"/>
          <w:szCs w:val="23"/>
        </w:rPr>
        <w:t xml:space="preserve">  = .075.</w:t>
      </w:r>
      <w:r w:rsidRPr="00852B9D">
        <w:rPr>
          <w:rFonts w:ascii="Helvetica" w:hAnsi="Helvetica"/>
          <w:sz w:val="23"/>
          <w:szCs w:val="23"/>
        </w:rPr>
        <w:t xml:space="preserve"> </w:t>
      </w:r>
      <w:r w:rsidR="00033C86" w:rsidRPr="00852B9D">
        <w:rPr>
          <w:rFonts w:ascii="Helvetica" w:hAnsi="Helvetica"/>
          <w:sz w:val="23"/>
          <w:szCs w:val="23"/>
        </w:rPr>
        <w:t xml:space="preserve">App condition only accounted for </w:t>
      </w:r>
      <w:r w:rsidR="00DB43AF" w:rsidRPr="00852B9D">
        <w:rPr>
          <w:rFonts w:ascii="Helvetica" w:hAnsi="Helvetica"/>
          <w:sz w:val="23"/>
          <w:szCs w:val="23"/>
        </w:rPr>
        <w:t xml:space="preserve">2 percent </w:t>
      </w:r>
      <w:r w:rsidR="00033C86" w:rsidRPr="00852B9D">
        <w:rPr>
          <w:rFonts w:ascii="Helvetica" w:hAnsi="Helvetica"/>
          <w:sz w:val="23"/>
          <w:szCs w:val="23"/>
        </w:rPr>
        <w:t xml:space="preserve">of </w:t>
      </w:r>
      <w:r w:rsidR="00DB43AF" w:rsidRPr="00852B9D">
        <w:rPr>
          <w:rFonts w:ascii="Helvetica" w:hAnsi="Helvetica"/>
          <w:sz w:val="23"/>
          <w:szCs w:val="23"/>
        </w:rPr>
        <w:t xml:space="preserve">the </w:t>
      </w:r>
      <w:r w:rsidR="00033C86" w:rsidRPr="00852B9D">
        <w:rPr>
          <w:rFonts w:ascii="Helvetica" w:hAnsi="Helvetica"/>
          <w:sz w:val="23"/>
          <w:szCs w:val="23"/>
        </w:rPr>
        <w:t xml:space="preserve">variance in the </w:t>
      </w:r>
      <w:r w:rsidR="0031412B" w:rsidRPr="00852B9D">
        <w:rPr>
          <w:rFonts w:ascii="Helvetica" w:hAnsi="Helvetica"/>
          <w:sz w:val="23"/>
          <w:szCs w:val="23"/>
        </w:rPr>
        <w:t>loneliness</w:t>
      </w:r>
      <w:r w:rsidR="00033C86" w:rsidRPr="00852B9D">
        <w:rPr>
          <w:rFonts w:ascii="Helvetica" w:hAnsi="Helvetica"/>
          <w:sz w:val="23"/>
          <w:szCs w:val="23"/>
        </w:rPr>
        <w:t xml:space="preserve"> scores, </w:t>
      </w:r>
      <m:oMath>
        <m:sSubSup>
          <m:sSubSupPr>
            <m:ctrlPr>
              <w:rPr>
                <w:rFonts w:ascii="Cambria Math" w:hAnsi="Cambria Math"/>
                <w:i/>
                <w:sz w:val="23"/>
                <w:szCs w:val="23"/>
              </w:rPr>
            </m:ctrlPr>
          </m:sSubSupPr>
          <m:e>
            <m:r>
              <m:rPr>
                <m:nor/>
              </m:rPr>
              <w:rPr>
                <w:rFonts w:ascii="Helvetica" w:hAnsi="Helvetica"/>
                <w:i/>
                <w:sz w:val="23"/>
                <w:szCs w:val="23"/>
              </w:rPr>
              <m:t>η</m:t>
            </m:r>
          </m:e>
          <m:sub>
            <m:r>
              <m:rPr>
                <m:nor/>
              </m:rPr>
              <w:rPr>
                <w:rFonts w:ascii="Helvetica" w:hAnsi="Helvetica"/>
                <w:i/>
                <w:sz w:val="23"/>
                <w:szCs w:val="23"/>
              </w:rPr>
              <m:t>p</m:t>
            </m:r>
          </m:sub>
          <m:sup>
            <m:r>
              <m:rPr>
                <m:nor/>
              </m:rPr>
              <w:rPr>
                <w:rFonts w:ascii="Helvetica" w:hAnsi="Helvetica"/>
                <w:i/>
                <w:sz w:val="23"/>
                <w:szCs w:val="23"/>
              </w:rPr>
              <m:t>2</m:t>
            </m:r>
          </m:sup>
        </m:sSubSup>
      </m:oMath>
      <w:r w:rsidR="00DB43AF" w:rsidRPr="00852B9D">
        <w:rPr>
          <w:rFonts w:ascii="Helvetica" w:eastAsiaTheme="minorEastAsia" w:hAnsi="Helvetica"/>
          <w:sz w:val="23"/>
          <w:szCs w:val="23"/>
        </w:rPr>
        <w:t xml:space="preserve"> = .02 (see </w:t>
      </w:r>
      <w:r w:rsidR="00033C86" w:rsidRPr="00852B9D">
        <w:rPr>
          <w:rFonts w:ascii="Helvetica" w:hAnsi="Helvetica"/>
          <w:sz w:val="23"/>
          <w:szCs w:val="23"/>
        </w:rPr>
        <w:t xml:space="preserve">Figure 2). However, </w:t>
      </w:r>
      <w:r w:rsidR="003E20D1" w:rsidRPr="00852B9D">
        <w:rPr>
          <w:rFonts w:ascii="Helvetica" w:hAnsi="Helvetica"/>
          <w:sz w:val="23"/>
          <w:szCs w:val="23"/>
        </w:rPr>
        <w:t xml:space="preserve">in follow up analysis, </w:t>
      </w:r>
      <w:r w:rsidR="00033C86" w:rsidRPr="00852B9D">
        <w:rPr>
          <w:rFonts w:ascii="Helvetica" w:hAnsi="Helvetica"/>
          <w:sz w:val="23"/>
          <w:szCs w:val="23"/>
        </w:rPr>
        <w:t xml:space="preserve">there was a significant effect of app hours, </w:t>
      </w:r>
      <w:r w:rsidR="00DB43AF" w:rsidRPr="00852B9D">
        <w:rPr>
          <w:rFonts w:ascii="Helvetica" w:eastAsiaTheme="minorEastAsia" w:hAnsi="Helvetica"/>
          <w:i/>
          <w:sz w:val="23"/>
          <w:szCs w:val="23"/>
        </w:rPr>
        <w:t>b</w:t>
      </w:r>
      <w:r w:rsidR="00DB43AF" w:rsidRPr="00852B9D">
        <w:rPr>
          <w:rFonts w:ascii="Helvetica" w:eastAsiaTheme="minorEastAsia" w:hAnsi="Helvetica"/>
          <w:sz w:val="23"/>
          <w:szCs w:val="23"/>
        </w:rPr>
        <w:t xml:space="preserve"> = </w:t>
      </w:r>
      <w:r w:rsidR="00852B9D">
        <w:rPr>
          <w:rFonts w:ascii="Helvetica" w:eastAsiaTheme="minorEastAsia" w:hAnsi="Helvetica"/>
          <w:sz w:val="23"/>
          <w:szCs w:val="23"/>
        </w:rPr>
        <w:t>0</w:t>
      </w:r>
      <w:r w:rsidR="00DB43AF" w:rsidRPr="00852B9D">
        <w:rPr>
          <w:rFonts w:ascii="Helvetica" w:eastAsiaTheme="minorEastAsia" w:hAnsi="Helvetica"/>
          <w:sz w:val="23"/>
          <w:szCs w:val="23"/>
        </w:rPr>
        <w:t>.07</w:t>
      </w:r>
      <w:r w:rsidR="00DB43AF" w:rsidRPr="00852B9D">
        <w:rPr>
          <w:rFonts w:ascii="Helvetica" w:hAnsi="Helvetica"/>
          <w:sz w:val="23"/>
          <w:szCs w:val="23"/>
        </w:rPr>
        <w:t xml:space="preserve">, </w:t>
      </w:r>
      <w:proofErr w:type="gramStart"/>
      <w:r w:rsidR="00DB43AF" w:rsidRPr="00852B9D">
        <w:rPr>
          <w:rFonts w:ascii="Helvetica" w:hAnsi="Helvetica"/>
          <w:i/>
          <w:sz w:val="23"/>
          <w:szCs w:val="23"/>
        </w:rPr>
        <w:t>t</w:t>
      </w:r>
      <w:r w:rsidR="00DB43AF" w:rsidRPr="00852B9D">
        <w:rPr>
          <w:rFonts w:ascii="Helvetica" w:hAnsi="Helvetica"/>
          <w:sz w:val="23"/>
          <w:szCs w:val="23"/>
        </w:rPr>
        <w:t>(</w:t>
      </w:r>
      <w:proofErr w:type="gramEnd"/>
      <w:r w:rsidR="00DB43AF" w:rsidRPr="00852B9D">
        <w:rPr>
          <w:rFonts w:ascii="Helvetica" w:hAnsi="Helvetica"/>
          <w:sz w:val="23"/>
          <w:szCs w:val="23"/>
        </w:rPr>
        <w:t xml:space="preserve">178) = 2.68, </w:t>
      </w:r>
      <w:r w:rsidR="00DB43AF" w:rsidRPr="00852B9D">
        <w:rPr>
          <w:rFonts w:ascii="Helvetica" w:hAnsi="Helvetica"/>
          <w:i/>
          <w:sz w:val="23"/>
          <w:szCs w:val="23"/>
        </w:rPr>
        <w:t>p</w:t>
      </w:r>
      <w:r w:rsidR="00DB43AF" w:rsidRPr="00852B9D">
        <w:rPr>
          <w:rFonts w:ascii="Helvetica" w:hAnsi="Helvetica"/>
          <w:sz w:val="23"/>
          <w:szCs w:val="23"/>
        </w:rPr>
        <w:t xml:space="preserve"> </w:t>
      </w:r>
      <w:r w:rsidR="00852B9D">
        <w:rPr>
          <w:rFonts w:ascii="Helvetica" w:hAnsi="Helvetica"/>
          <w:sz w:val="23"/>
          <w:szCs w:val="23"/>
        </w:rPr>
        <w:t xml:space="preserve"> &lt; .01</w:t>
      </w:r>
      <w:r w:rsidR="00033C86" w:rsidRPr="00852B9D">
        <w:rPr>
          <w:rFonts w:ascii="Helvetica" w:hAnsi="Helvetica"/>
          <w:sz w:val="23"/>
          <w:szCs w:val="23"/>
        </w:rPr>
        <w:t>, indicating</w:t>
      </w:r>
      <w:r w:rsidR="0031412B" w:rsidRPr="00852B9D">
        <w:rPr>
          <w:rFonts w:ascii="Helvetica" w:hAnsi="Helvetica"/>
          <w:sz w:val="23"/>
          <w:szCs w:val="23"/>
        </w:rPr>
        <w:t xml:space="preserve"> that for every hour of app </w:t>
      </w:r>
      <w:r w:rsidR="00E22E42" w:rsidRPr="00852B9D">
        <w:rPr>
          <w:rFonts w:ascii="Helvetica" w:hAnsi="Helvetica"/>
          <w:sz w:val="23"/>
          <w:szCs w:val="23"/>
        </w:rPr>
        <w:t>usage</w:t>
      </w:r>
      <w:r w:rsidR="00033C86" w:rsidRPr="00852B9D">
        <w:rPr>
          <w:rFonts w:ascii="Helvetica" w:hAnsi="Helvetica"/>
          <w:sz w:val="23"/>
          <w:szCs w:val="23"/>
        </w:rPr>
        <w:t xml:space="preserve">, </w:t>
      </w:r>
      <w:r w:rsidR="00E22E42" w:rsidRPr="00852B9D">
        <w:rPr>
          <w:rFonts w:ascii="Helvetica" w:hAnsi="Helvetica"/>
          <w:sz w:val="23"/>
          <w:szCs w:val="23"/>
        </w:rPr>
        <w:t>loneliness</w:t>
      </w:r>
      <w:r w:rsidR="00033C86" w:rsidRPr="00852B9D">
        <w:rPr>
          <w:rFonts w:ascii="Helvetica" w:hAnsi="Helvetica"/>
          <w:sz w:val="23"/>
          <w:szCs w:val="23"/>
        </w:rPr>
        <w:t xml:space="preserve"> scores increase</w:t>
      </w:r>
      <w:r w:rsidR="00E22E42" w:rsidRPr="00852B9D">
        <w:rPr>
          <w:rFonts w:ascii="Helvetica" w:hAnsi="Helvetica"/>
          <w:sz w:val="23"/>
          <w:szCs w:val="23"/>
        </w:rPr>
        <w:t xml:space="preserve">d by </w:t>
      </w:r>
      <w:r w:rsidR="00852B9D">
        <w:rPr>
          <w:rFonts w:ascii="Helvetica" w:hAnsi="Helvetica"/>
          <w:sz w:val="23"/>
          <w:szCs w:val="23"/>
        </w:rPr>
        <w:t>0</w:t>
      </w:r>
      <w:r w:rsidR="00DB43AF" w:rsidRPr="00852B9D">
        <w:rPr>
          <w:rFonts w:ascii="Helvetica" w:hAnsi="Helvetica"/>
          <w:sz w:val="23"/>
          <w:szCs w:val="23"/>
        </w:rPr>
        <w:t>.07 units (</w:t>
      </w:r>
      <w:r w:rsidR="00E22E42" w:rsidRPr="00852B9D">
        <w:rPr>
          <w:rFonts w:ascii="Helvetica" w:hAnsi="Helvetica"/>
          <w:sz w:val="23"/>
          <w:szCs w:val="23"/>
        </w:rPr>
        <w:t>see Figure</w:t>
      </w:r>
      <w:r w:rsidR="00DB43AF" w:rsidRPr="00852B9D">
        <w:rPr>
          <w:rFonts w:ascii="Helvetica" w:hAnsi="Helvetica"/>
          <w:sz w:val="23"/>
          <w:szCs w:val="23"/>
        </w:rPr>
        <w:t>s</w:t>
      </w:r>
      <w:r w:rsidR="00E22E42" w:rsidRPr="00852B9D">
        <w:rPr>
          <w:rFonts w:ascii="Helvetica" w:hAnsi="Helvetica"/>
          <w:sz w:val="23"/>
          <w:szCs w:val="23"/>
        </w:rPr>
        <w:t xml:space="preserve"> 3 and 4</w:t>
      </w:r>
      <w:r w:rsidR="00DB43AF" w:rsidRPr="00852B9D">
        <w:rPr>
          <w:rFonts w:ascii="Helvetica" w:hAnsi="Helvetica"/>
          <w:sz w:val="23"/>
          <w:szCs w:val="23"/>
        </w:rPr>
        <w:t>)</w:t>
      </w:r>
      <w:r w:rsidR="00E22E42" w:rsidRPr="00852B9D">
        <w:rPr>
          <w:rFonts w:ascii="Helvetica" w:hAnsi="Helvetica"/>
          <w:sz w:val="23"/>
          <w:szCs w:val="23"/>
        </w:rPr>
        <w:t xml:space="preserve">. </w:t>
      </w:r>
      <w:r w:rsidR="00033C86" w:rsidRPr="00852B9D">
        <w:rPr>
          <w:rFonts w:ascii="Helvetica" w:hAnsi="Helvetica"/>
          <w:sz w:val="23"/>
          <w:szCs w:val="23"/>
        </w:rPr>
        <w:t xml:space="preserve"> </w:t>
      </w:r>
      <w:r w:rsidR="00E22E42" w:rsidRPr="00852B9D">
        <w:rPr>
          <w:rFonts w:ascii="Helvetica" w:hAnsi="Helvetica"/>
          <w:sz w:val="23"/>
          <w:szCs w:val="23"/>
        </w:rPr>
        <w:t>App</w:t>
      </w:r>
      <w:r w:rsidR="00033C86" w:rsidRPr="00852B9D">
        <w:rPr>
          <w:rFonts w:ascii="Helvetica" w:hAnsi="Helvetica"/>
          <w:sz w:val="23"/>
          <w:szCs w:val="23"/>
        </w:rPr>
        <w:t xml:space="preserve"> hours accounted for </w:t>
      </w:r>
      <w:r w:rsidR="00DB43AF" w:rsidRPr="00852B9D">
        <w:rPr>
          <w:rFonts w:ascii="Helvetica" w:hAnsi="Helvetica"/>
          <w:sz w:val="23"/>
          <w:szCs w:val="23"/>
        </w:rPr>
        <w:t>4 percent</w:t>
      </w:r>
      <w:r w:rsidR="00033C86" w:rsidRPr="00852B9D">
        <w:rPr>
          <w:rFonts w:ascii="Helvetica" w:hAnsi="Helvetica"/>
          <w:sz w:val="23"/>
          <w:szCs w:val="23"/>
        </w:rPr>
        <w:t xml:space="preserve"> of the variance in </w:t>
      </w:r>
      <w:r w:rsidR="00E22E42" w:rsidRPr="00852B9D">
        <w:rPr>
          <w:rFonts w:ascii="Helvetica" w:hAnsi="Helvetica"/>
          <w:sz w:val="23"/>
          <w:szCs w:val="23"/>
        </w:rPr>
        <w:t>loneliness</w:t>
      </w:r>
      <w:r w:rsidR="00DB43AF" w:rsidRPr="00852B9D">
        <w:rPr>
          <w:rFonts w:ascii="Helvetica" w:hAnsi="Helvetica"/>
          <w:sz w:val="23"/>
          <w:szCs w:val="23"/>
        </w:rPr>
        <w:t xml:space="preserve"> scores, </w:t>
      </w:r>
      <m:oMath>
        <m:sSubSup>
          <m:sSubSupPr>
            <m:ctrlPr>
              <w:rPr>
                <w:rFonts w:ascii="Cambria Math" w:hAnsi="Cambria Math"/>
                <w:i/>
                <w:sz w:val="23"/>
                <w:szCs w:val="23"/>
              </w:rPr>
            </m:ctrlPr>
          </m:sSubSupPr>
          <m:e>
            <m:r>
              <m:rPr>
                <m:nor/>
              </m:rPr>
              <w:rPr>
                <w:rFonts w:ascii="Helvetica" w:hAnsi="Helvetica"/>
                <w:i/>
                <w:sz w:val="23"/>
                <w:szCs w:val="23"/>
              </w:rPr>
              <m:t>η</m:t>
            </m:r>
          </m:e>
          <m:sub>
            <m:r>
              <m:rPr>
                <m:nor/>
              </m:rPr>
              <w:rPr>
                <w:rFonts w:ascii="Helvetica" w:hAnsi="Helvetica"/>
                <w:i/>
                <w:sz w:val="23"/>
                <w:szCs w:val="23"/>
              </w:rPr>
              <m:t>p</m:t>
            </m:r>
          </m:sub>
          <m:sup>
            <m:r>
              <m:rPr>
                <m:nor/>
              </m:rPr>
              <w:rPr>
                <w:rFonts w:ascii="Helvetica" w:hAnsi="Helvetica"/>
                <w:i/>
                <w:sz w:val="23"/>
                <w:szCs w:val="23"/>
              </w:rPr>
              <m:t>2</m:t>
            </m:r>
          </m:sup>
        </m:sSubSup>
      </m:oMath>
      <w:r w:rsidR="00DB43AF" w:rsidRPr="00852B9D">
        <w:rPr>
          <w:rFonts w:ascii="Helvetica" w:eastAsiaTheme="minorEastAsia" w:hAnsi="Helvetica"/>
          <w:sz w:val="23"/>
          <w:szCs w:val="23"/>
        </w:rPr>
        <w:t xml:space="preserve"> = .04.</w:t>
      </w:r>
    </w:p>
    <w:p w14:paraId="1E6760F5" w14:textId="253E586E" w:rsidR="00033C86" w:rsidRPr="00852B9D" w:rsidRDefault="00033C86" w:rsidP="004870D5">
      <w:pPr>
        <w:rPr>
          <w:rFonts w:ascii="Helvetica" w:hAnsi="Helvetica"/>
          <w:sz w:val="23"/>
          <w:szCs w:val="23"/>
        </w:rPr>
      </w:pPr>
    </w:p>
    <w:p w14:paraId="3EC7BA5A" w14:textId="78D20009" w:rsidR="00033C86" w:rsidRPr="00852B9D" w:rsidRDefault="00E22E42" w:rsidP="004870D5">
      <w:pPr>
        <w:rPr>
          <w:rFonts w:ascii="Helvetica" w:hAnsi="Helvetica"/>
          <w:sz w:val="23"/>
          <w:szCs w:val="23"/>
        </w:rPr>
      </w:pPr>
      <w:r w:rsidRPr="00852B9D">
        <w:rPr>
          <w:rFonts w:ascii="Helvetica" w:hAnsi="Helvetica"/>
          <w:sz w:val="23"/>
          <w:szCs w:val="23"/>
        </w:rPr>
        <w:t xml:space="preserve">Despite the researchers’ hypotheses, usage of the new app appeared to increase student loneliness. </w:t>
      </w:r>
    </w:p>
    <w:p w14:paraId="24BC0CA1" w14:textId="77777777" w:rsidR="00033C86" w:rsidRPr="00852B9D" w:rsidRDefault="00033C86" w:rsidP="004870D5">
      <w:pPr>
        <w:rPr>
          <w:rFonts w:ascii="Helvetica" w:hAnsi="Helvetica"/>
          <w:sz w:val="23"/>
          <w:szCs w:val="23"/>
        </w:rPr>
      </w:pPr>
    </w:p>
    <w:p w14:paraId="60D30BCB" w14:textId="77777777" w:rsidR="004133DC" w:rsidRPr="00852B9D" w:rsidRDefault="004133DC" w:rsidP="004870D5">
      <w:pPr>
        <w:rPr>
          <w:rFonts w:ascii="Helvetica" w:hAnsi="Helvetica"/>
          <w:sz w:val="23"/>
          <w:szCs w:val="23"/>
        </w:rPr>
      </w:pPr>
    </w:p>
    <w:p w14:paraId="394CA925" w14:textId="1A1114B2" w:rsidR="0011458E" w:rsidRPr="00852B9D" w:rsidRDefault="0011458E" w:rsidP="004870D5">
      <w:pPr>
        <w:rPr>
          <w:rFonts w:ascii="Helvetica" w:hAnsi="Helvetica"/>
          <w:sz w:val="23"/>
          <w:szCs w:val="23"/>
        </w:rPr>
      </w:pPr>
    </w:p>
    <w:sectPr w:rsidR="0011458E" w:rsidRPr="00852B9D" w:rsidSect="0031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5DD"/>
    <w:multiLevelType w:val="hybridMultilevel"/>
    <w:tmpl w:val="5A30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512E"/>
    <w:multiLevelType w:val="hybridMultilevel"/>
    <w:tmpl w:val="B0E01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0727F"/>
    <w:multiLevelType w:val="hybridMultilevel"/>
    <w:tmpl w:val="9266BF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D6"/>
    <w:rsid w:val="00033C86"/>
    <w:rsid w:val="000C0A29"/>
    <w:rsid w:val="0011458E"/>
    <w:rsid w:val="00125D96"/>
    <w:rsid w:val="0031412B"/>
    <w:rsid w:val="0031442A"/>
    <w:rsid w:val="0039728E"/>
    <w:rsid w:val="003D49B7"/>
    <w:rsid w:val="003E1F35"/>
    <w:rsid w:val="003E20D1"/>
    <w:rsid w:val="0040177D"/>
    <w:rsid w:val="004133DC"/>
    <w:rsid w:val="00434AC1"/>
    <w:rsid w:val="004870D5"/>
    <w:rsid w:val="004C0889"/>
    <w:rsid w:val="00557E30"/>
    <w:rsid w:val="006463C6"/>
    <w:rsid w:val="00676C88"/>
    <w:rsid w:val="007D611F"/>
    <w:rsid w:val="00852B9D"/>
    <w:rsid w:val="00872B0F"/>
    <w:rsid w:val="008A7067"/>
    <w:rsid w:val="0092539E"/>
    <w:rsid w:val="0095062D"/>
    <w:rsid w:val="009A60E0"/>
    <w:rsid w:val="00A47C8F"/>
    <w:rsid w:val="00A93E84"/>
    <w:rsid w:val="00AD539E"/>
    <w:rsid w:val="00AE20D6"/>
    <w:rsid w:val="00AE55C9"/>
    <w:rsid w:val="00B934ED"/>
    <w:rsid w:val="00BC6409"/>
    <w:rsid w:val="00DB43AF"/>
    <w:rsid w:val="00E16462"/>
    <w:rsid w:val="00E22E42"/>
    <w:rsid w:val="00E40262"/>
    <w:rsid w:val="00F00E1F"/>
    <w:rsid w:val="00F22664"/>
    <w:rsid w:val="00FB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7BCF0"/>
  <w15:docId w15:val="{D0DD8640-B016-43C2-AAEC-1E077BA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60E0"/>
    <w:rPr>
      <w:sz w:val="18"/>
      <w:szCs w:val="18"/>
    </w:rPr>
  </w:style>
  <w:style w:type="paragraph" w:styleId="CommentText">
    <w:name w:val="annotation text"/>
    <w:basedOn w:val="Normal"/>
    <w:link w:val="CommentTextChar"/>
    <w:uiPriority w:val="99"/>
    <w:semiHidden/>
    <w:unhideWhenUsed/>
    <w:rsid w:val="009A60E0"/>
  </w:style>
  <w:style w:type="character" w:customStyle="1" w:styleId="CommentTextChar">
    <w:name w:val="Comment Text Char"/>
    <w:basedOn w:val="DefaultParagraphFont"/>
    <w:link w:val="CommentText"/>
    <w:uiPriority w:val="99"/>
    <w:semiHidden/>
    <w:rsid w:val="009A60E0"/>
  </w:style>
  <w:style w:type="paragraph" w:styleId="CommentSubject">
    <w:name w:val="annotation subject"/>
    <w:basedOn w:val="CommentText"/>
    <w:next w:val="CommentText"/>
    <w:link w:val="CommentSubjectChar"/>
    <w:uiPriority w:val="99"/>
    <w:semiHidden/>
    <w:unhideWhenUsed/>
    <w:rsid w:val="009A60E0"/>
    <w:rPr>
      <w:b/>
      <w:bCs/>
      <w:sz w:val="20"/>
      <w:szCs w:val="20"/>
    </w:rPr>
  </w:style>
  <w:style w:type="character" w:customStyle="1" w:styleId="CommentSubjectChar">
    <w:name w:val="Comment Subject Char"/>
    <w:basedOn w:val="CommentTextChar"/>
    <w:link w:val="CommentSubject"/>
    <w:uiPriority w:val="99"/>
    <w:semiHidden/>
    <w:rsid w:val="009A60E0"/>
    <w:rPr>
      <w:b/>
      <w:bCs/>
      <w:sz w:val="20"/>
      <w:szCs w:val="20"/>
    </w:rPr>
  </w:style>
  <w:style w:type="paragraph" w:styleId="ListParagraph">
    <w:name w:val="List Paragraph"/>
    <w:basedOn w:val="Normal"/>
    <w:uiPriority w:val="34"/>
    <w:qFormat/>
    <w:rsid w:val="00BC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69839">
      <w:bodyDiv w:val="1"/>
      <w:marLeft w:val="0"/>
      <w:marRight w:val="0"/>
      <w:marTop w:val="0"/>
      <w:marBottom w:val="0"/>
      <w:divBdr>
        <w:top w:val="none" w:sz="0" w:space="0" w:color="auto"/>
        <w:left w:val="none" w:sz="0" w:space="0" w:color="auto"/>
        <w:bottom w:val="none" w:sz="0" w:space="0" w:color="auto"/>
        <w:right w:val="none" w:sz="0" w:space="0" w:color="auto"/>
      </w:divBdr>
    </w:div>
    <w:div w:id="806164102">
      <w:bodyDiv w:val="1"/>
      <w:marLeft w:val="0"/>
      <w:marRight w:val="0"/>
      <w:marTop w:val="0"/>
      <w:marBottom w:val="0"/>
      <w:divBdr>
        <w:top w:val="none" w:sz="0" w:space="0" w:color="auto"/>
        <w:left w:val="none" w:sz="0" w:space="0" w:color="auto"/>
        <w:bottom w:val="none" w:sz="0" w:space="0" w:color="auto"/>
        <w:right w:val="none" w:sz="0" w:space="0" w:color="auto"/>
      </w:divBdr>
    </w:div>
    <w:div w:id="868489893">
      <w:bodyDiv w:val="1"/>
      <w:marLeft w:val="0"/>
      <w:marRight w:val="0"/>
      <w:marTop w:val="0"/>
      <w:marBottom w:val="0"/>
      <w:divBdr>
        <w:top w:val="none" w:sz="0" w:space="0" w:color="auto"/>
        <w:left w:val="none" w:sz="0" w:space="0" w:color="auto"/>
        <w:bottom w:val="none" w:sz="0" w:space="0" w:color="auto"/>
        <w:right w:val="none" w:sz="0" w:space="0" w:color="auto"/>
      </w:divBdr>
    </w:div>
    <w:div w:id="1165171176">
      <w:bodyDiv w:val="1"/>
      <w:marLeft w:val="0"/>
      <w:marRight w:val="0"/>
      <w:marTop w:val="0"/>
      <w:marBottom w:val="0"/>
      <w:divBdr>
        <w:top w:val="none" w:sz="0" w:space="0" w:color="auto"/>
        <w:left w:val="none" w:sz="0" w:space="0" w:color="auto"/>
        <w:bottom w:val="none" w:sz="0" w:space="0" w:color="auto"/>
        <w:right w:val="none" w:sz="0" w:space="0" w:color="auto"/>
      </w:divBdr>
    </w:div>
    <w:div w:id="1532960140">
      <w:bodyDiv w:val="1"/>
      <w:marLeft w:val="0"/>
      <w:marRight w:val="0"/>
      <w:marTop w:val="0"/>
      <w:marBottom w:val="0"/>
      <w:divBdr>
        <w:top w:val="none" w:sz="0" w:space="0" w:color="auto"/>
        <w:left w:val="none" w:sz="0" w:space="0" w:color="auto"/>
        <w:bottom w:val="none" w:sz="0" w:space="0" w:color="auto"/>
        <w:right w:val="none" w:sz="0" w:space="0" w:color="auto"/>
      </w:divBdr>
    </w:div>
    <w:div w:id="1914242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3033</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Daniel Bradford</cp:lastModifiedBy>
  <cp:revision>6</cp:revision>
  <dcterms:created xsi:type="dcterms:W3CDTF">2017-10-12T23:04:00Z</dcterms:created>
  <dcterms:modified xsi:type="dcterms:W3CDTF">2017-10-20T21:55:00Z</dcterms:modified>
</cp:coreProperties>
</file>