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3B37" w14:textId="3D0AD1CC" w:rsidR="000E2FA6" w:rsidRDefault="00B1543D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THE3</w:t>
      </w:r>
    </w:p>
    <w:p w14:paraId="13028CCF" w14:textId="76816084" w:rsidR="00DA5622" w:rsidRDefault="00B1543D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Assigned: 13</w:t>
      </w:r>
      <w:r w:rsidR="00DA5622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December</w:t>
      </w:r>
      <w:r w:rsidR="00F71C72">
        <w:rPr>
          <w:rFonts w:ascii="Helvetica" w:hAnsi="Helvetica"/>
          <w:b/>
          <w:sz w:val="22"/>
          <w:szCs w:val="22"/>
        </w:rPr>
        <w:t xml:space="preserve"> 2017, 3</w:t>
      </w:r>
      <w:r w:rsidR="00DA5622">
        <w:rPr>
          <w:rFonts w:ascii="Helvetica" w:hAnsi="Helvetica"/>
          <w:b/>
          <w:sz w:val="22"/>
          <w:szCs w:val="22"/>
        </w:rPr>
        <w:t>:00pm</w:t>
      </w:r>
    </w:p>
    <w:p w14:paraId="2D522EB0" w14:textId="0493DAC6" w:rsidR="00DA5622" w:rsidRDefault="00DA562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Due: </w:t>
      </w:r>
      <w:r w:rsidR="00B1543D">
        <w:rPr>
          <w:rFonts w:ascii="Helvetica" w:hAnsi="Helvetica"/>
          <w:b/>
          <w:sz w:val="22"/>
          <w:szCs w:val="22"/>
        </w:rPr>
        <w:t>19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B1543D">
        <w:rPr>
          <w:rFonts w:ascii="Helvetica" w:hAnsi="Helvetica"/>
          <w:b/>
          <w:sz w:val="22"/>
          <w:szCs w:val="22"/>
        </w:rPr>
        <w:t>December</w:t>
      </w:r>
      <w:r>
        <w:rPr>
          <w:rFonts w:ascii="Helvetica" w:hAnsi="Helvetica"/>
          <w:b/>
          <w:sz w:val="22"/>
          <w:szCs w:val="22"/>
        </w:rPr>
        <w:t xml:space="preserve"> 2017, </w:t>
      </w:r>
      <w:r w:rsidR="00B1543D">
        <w:rPr>
          <w:rFonts w:ascii="Helvetica" w:hAnsi="Helvetica"/>
          <w:b/>
          <w:sz w:val="22"/>
          <w:szCs w:val="22"/>
        </w:rPr>
        <w:t>11:59pm</w:t>
      </w:r>
    </w:p>
    <w:p w14:paraId="236823AC" w14:textId="77777777" w:rsidR="00DA5622" w:rsidRDefault="00DA5622">
      <w:pPr>
        <w:rPr>
          <w:rFonts w:ascii="Helvetica" w:hAnsi="Helvetica"/>
          <w:b/>
          <w:sz w:val="22"/>
          <w:szCs w:val="22"/>
        </w:rPr>
      </w:pPr>
    </w:p>
    <w:p w14:paraId="3D868C98" w14:textId="139EBFE2" w:rsidR="00356052" w:rsidRPr="00356052" w:rsidRDefault="00B1543D" w:rsidP="00356052">
      <w:pPr>
        <w:spacing w:after="200" w:line="22" w:lineRule="atLeast"/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You have come a long way to get to this point: your final take home exam! Great work so far. </w:t>
      </w:r>
      <w:r w:rsidR="00DA5622" w:rsidRPr="00356052">
        <w:rPr>
          <w:rFonts w:ascii="Helvetica" w:hAnsi="Helvetica"/>
          <w:sz w:val="22"/>
          <w:szCs w:val="22"/>
        </w:rPr>
        <w:t xml:space="preserve"> </w:t>
      </w:r>
      <w:r w:rsidR="00356052" w:rsidRPr="00356052">
        <w:rPr>
          <w:rFonts w:ascii="Helvetica" w:eastAsia="Helvetica Neue" w:hAnsi="Helvetica" w:cs="Helvetica Neue"/>
          <w:sz w:val="22"/>
          <w:szCs w:val="22"/>
        </w:rPr>
        <w:t>Remember, you are allowed and encouraged to refer to prior lab scripts, homework assignments, books/articles, and the internet.</w:t>
      </w:r>
      <w:r w:rsidR="00356052" w:rsidRPr="00356052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 </w:t>
      </w:r>
      <w:r w:rsidR="00356052" w:rsidRPr="00356052">
        <w:rPr>
          <w:rFonts w:ascii="Helvetica" w:eastAsia="Helvetica Neue" w:hAnsi="Helvetica" w:cs="Helvetica Neue"/>
          <w:b/>
          <w:bCs/>
          <w:sz w:val="22"/>
          <w:szCs w:val="22"/>
        </w:rPr>
        <w:t>You may</w:t>
      </w:r>
      <w:r w:rsidR="00356052" w:rsidRPr="00356052">
        <w:rPr>
          <w:rFonts w:ascii="Helvetica" w:eastAsia="Helvetica Neue" w:hAnsi="Helvetica" w:cs="Helvetica Neue"/>
          <w:b/>
          <w:bCs/>
          <w:i/>
          <w:iCs/>
          <w:sz w:val="22"/>
          <w:szCs w:val="22"/>
        </w:rPr>
        <w:t xml:space="preserve"> not</w:t>
      </w:r>
      <w:r w:rsidR="00356052" w:rsidRPr="00356052">
        <w:rPr>
          <w:rFonts w:ascii="Helvetica" w:eastAsia="Helvetica Neue" w:hAnsi="Helvetica" w:cs="Helvetica Neue"/>
          <w:b/>
          <w:bCs/>
          <w:sz w:val="22"/>
          <w:szCs w:val="22"/>
        </w:rPr>
        <w:t xml:space="preserve"> consult with other students.</w:t>
      </w:r>
      <w:r w:rsidR="00356052" w:rsidRPr="00356052">
        <w:rPr>
          <w:rFonts w:ascii="Helvetica" w:eastAsia="Helvetica Neue" w:hAnsi="Helvetica" w:cs="Helvetica Neue"/>
          <w:sz w:val="22"/>
          <w:szCs w:val="22"/>
        </w:rPr>
        <w:t xml:space="preserve"> Use the same general format as you do for homework assignments (see template document on the website). A few things to note:</w:t>
      </w:r>
    </w:p>
    <w:p w14:paraId="6DCC709E" w14:textId="3C393959" w:rsidR="00356052" w:rsidRPr="00356052" w:rsidRDefault="00356052" w:rsidP="00356052">
      <w:pPr>
        <w:numPr>
          <w:ilvl w:val="0"/>
          <w:numId w:val="3"/>
        </w:numPr>
        <w:spacing w:after="200" w:line="22" w:lineRule="atLeast"/>
        <w:ind w:hanging="360"/>
        <w:rPr>
          <w:rFonts w:ascii="Helvetica" w:eastAsia="Helvetica Neue" w:hAnsi="Helvetica" w:cs="Helvetica Neue"/>
          <w:sz w:val="22"/>
          <w:szCs w:val="22"/>
        </w:rPr>
      </w:pPr>
      <w:r w:rsidRPr="00356052">
        <w:rPr>
          <w:rFonts w:ascii="Helvetica" w:eastAsia="Helvetica Neue" w:hAnsi="Helvetica" w:cs="Helvetica Neue"/>
          <w:b/>
          <w:sz w:val="22"/>
          <w:szCs w:val="22"/>
        </w:rPr>
        <w:t xml:space="preserve">Submit your files anonymously. </w:t>
      </w:r>
      <w:r w:rsidRPr="00356052">
        <w:rPr>
          <w:rFonts w:ascii="Helvetica" w:eastAsia="Helvetica Neue" w:hAnsi="Helvetica" w:cs="Helvetica Neue"/>
          <w:sz w:val="22"/>
          <w:szCs w:val="22"/>
        </w:rPr>
        <w:t xml:space="preserve">Instead of using the normal </w:t>
      </w:r>
      <w:proofErr w:type="spellStart"/>
      <w:r w:rsidRPr="00356052">
        <w:rPr>
          <w:rFonts w:ascii="Helvetica" w:eastAsia="Helvetica Neue" w:hAnsi="Helvetica" w:cs="Helvetica Neue"/>
          <w:sz w:val="22"/>
          <w:szCs w:val="22"/>
        </w:rPr>
        <w:t>Lastname_HWXX</w:t>
      </w:r>
      <w:proofErr w:type="spellEnd"/>
      <w:r w:rsidRPr="00356052">
        <w:rPr>
          <w:rFonts w:ascii="Helvetica" w:eastAsia="Helvetica Neue" w:hAnsi="Helvetica" w:cs="Helvetica Neue"/>
          <w:sz w:val="22"/>
          <w:szCs w:val="22"/>
        </w:rPr>
        <w:t xml:space="preserve"> format, use the </w:t>
      </w:r>
      <w:r w:rsidRPr="00356052">
        <w:rPr>
          <w:rFonts w:ascii="Helvetica" w:eastAsia="Helvetica Neue" w:hAnsi="Helvetica" w:cs="Helvetica Neue"/>
          <w:b/>
          <w:sz w:val="22"/>
          <w:szCs w:val="22"/>
        </w:rPr>
        <w:t>last 4 digits of your student ID number</w:t>
      </w:r>
      <w:r w:rsidRPr="00356052">
        <w:rPr>
          <w:rFonts w:ascii="Helvetica" w:eastAsia="Helvetica Neue" w:hAnsi="Helvetica" w:cs="Helvetica Neue"/>
          <w:sz w:val="22"/>
          <w:szCs w:val="22"/>
        </w:rPr>
        <w:t xml:space="preserve"> (e.g., “3180_THE1.R”). </w:t>
      </w:r>
      <w:r w:rsidRPr="00356052">
        <w:rPr>
          <w:rFonts w:ascii="Helvetica" w:eastAsia="Helvetica Neue" w:hAnsi="Helvetica" w:cs="Helvetica Neue"/>
          <w:i/>
          <w:sz w:val="22"/>
          <w:szCs w:val="22"/>
        </w:rPr>
        <w:t>Include no identifying information in your files!</w:t>
      </w:r>
    </w:p>
    <w:p w14:paraId="57094F97" w14:textId="398997CA" w:rsidR="00356052" w:rsidRPr="00356052" w:rsidRDefault="0033672D" w:rsidP="00356052">
      <w:pPr>
        <w:numPr>
          <w:ilvl w:val="0"/>
          <w:numId w:val="3"/>
        </w:numPr>
        <w:spacing w:after="200" w:line="22" w:lineRule="atLeast"/>
        <w:ind w:hanging="360"/>
        <w:rPr>
          <w:rFonts w:ascii="Helvetica" w:eastAsia="Helvetica Neue" w:hAnsi="Helvetica" w:cs="Helvetica Neue"/>
          <w:sz w:val="22"/>
          <w:szCs w:val="22"/>
        </w:rPr>
      </w:pPr>
      <w:r>
        <w:rPr>
          <w:rFonts w:ascii="Helvetica" w:eastAsia="Helvetica Neue" w:hAnsi="Helvetica" w:cs="Helvetica Neue"/>
          <w:sz w:val="22"/>
          <w:szCs w:val="22"/>
        </w:rPr>
        <w:t xml:space="preserve">The only things that should appear in your Word doc are your write-ups and your figures (no reading questions </w:t>
      </w:r>
      <w:r w:rsidR="00B1543D">
        <w:rPr>
          <w:rFonts w:ascii="Helvetica" w:eastAsia="Helvetica Neue" w:hAnsi="Helvetica" w:cs="Helvetica Neue"/>
          <w:sz w:val="22"/>
          <w:szCs w:val="22"/>
        </w:rPr>
        <w:t>for this last one</w:t>
      </w:r>
      <w:r>
        <w:rPr>
          <w:rFonts w:ascii="Helvetica" w:eastAsia="Helvetica Neue" w:hAnsi="Helvetica" w:cs="Helvetica Neue"/>
          <w:sz w:val="22"/>
          <w:szCs w:val="22"/>
        </w:rPr>
        <w:t>)</w:t>
      </w:r>
      <w:r w:rsidR="009441AA">
        <w:rPr>
          <w:rFonts w:ascii="Helvetica" w:eastAsia="Helvetica Neue" w:hAnsi="Helvetica" w:cs="Helvetica Neue"/>
          <w:sz w:val="22"/>
          <w:szCs w:val="22"/>
        </w:rPr>
        <w:t>.</w:t>
      </w:r>
      <w:r>
        <w:rPr>
          <w:rFonts w:ascii="Helvetica" w:eastAsia="Helvetica Neue" w:hAnsi="Helvetica" w:cs="Helvetica Neue"/>
          <w:sz w:val="22"/>
          <w:szCs w:val="22"/>
        </w:rPr>
        <w:t xml:space="preserve"> Everything else can just be typed in your R script.</w:t>
      </w:r>
    </w:p>
    <w:p w14:paraId="1B3F26CE" w14:textId="77777777" w:rsidR="00356052" w:rsidRPr="00356052" w:rsidRDefault="00356052" w:rsidP="00356052">
      <w:pPr>
        <w:numPr>
          <w:ilvl w:val="0"/>
          <w:numId w:val="3"/>
        </w:numPr>
        <w:spacing w:after="200" w:line="22" w:lineRule="atLeast"/>
        <w:ind w:hanging="360"/>
        <w:rPr>
          <w:rFonts w:ascii="Helvetica" w:eastAsia="Helvetica Neue" w:hAnsi="Helvetica" w:cs="Helvetica Neue"/>
          <w:sz w:val="22"/>
          <w:szCs w:val="22"/>
        </w:rPr>
      </w:pPr>
      <w:r w:rsidRPr="00356052">
        <w:rPr>
          <w:rFonts w:ascii="Helvetica" w:eastAsia="Helvetica Neue" w:hAnsi="Helvetica" w:cs="Helvetica Neue"/>
          <w:sz w:val="22"/>
          <w:szCs w:val="22"/>
        </w:rPr>
        <w:t>Follow course norms for naming variables and models (or use names that will be crystal clear to us).</w:t>
      </w:r>
    </w:p>
    <w:p w14:paraId="60C0633B" w14:textId="77777777" w:rsidR="00356052" w:rsidRPr="00356052" w:rsidRDefault="00356052" w:rsidP="00356052">
      <w:pPr>
        <w:numPr>
          <w:ilvl w:val="0"/>
          <w:numId w:val="3"/>
        </w:numPr>
        <w:spacing w:after="200" w:line="22" w:lineRule="atLeast"/>
        <w:ind w:hanging="360"/>
        <w:rPr>
          <w:rFonts w:ascii="Helvetica" w:eastAsia="Helvetica Neue" w:hAnsi="Helvetica" w:cs="Helvetica Neue"/>
          <w:sz w:val="22"/>
          <w:szCs w:val="22"/>
        </w:rPr>
      </w:pPr>
      <w:r w:rsidRPr="00356052">
        <w:rPr>
          <w:rFonts w:ascii="Helvetica" w:eastAsia="Helvetica Neue" w:hAnsi="Helvetica" w:cs="Helvetica Neue"/>
          <w:sz w:val="22"/>
          <w:szCs w:val="22"/>
        </w:rPr>
        <w:t>You don’t need to include the question text next to the question number in your R script; the number is plenty for us.</w:t>
      </w:r>
    </w:p>
    <w:p w14:paraId="7EBE255B" w14:textId="15CEDE77" w:rsidR="00DA5622" w:rsidRDefault="00356052" w:rsidP="0033672D">
      <w:pPr>
        <w:numPr>
          <w:ilvl w:val="0"/>
          <w:numId w:val="3"/>
        </w:numPr>
        <w:spacing w:after="200" w:line="22" w:lineRule="atLeast"/>
        <w:ind w:hanging="360"/>
        <w:rPr>
          <w:rFonts w:ascii="Helvetica" w:eastAsia="Helvetica Neue" w:hAnsi="Helvetica" w:cs="Helvetica Neue"/>
          <w:sz w:val="22"/>
          <w:szCs w:val="22"/>
        </w:rPr>
      </w:pPr>
      <w:r w:rsidRPr="00356052">
        <w:rPr>
          <w:rFonts w:ascii="Helvetica" w:eastAsia="Helvetica Neue" w:hAnsi="Helvetica" w:cs="Helvetica Neue"/>
          <w:sz w:val="22"/>
          <w:szCs w:val="22"/>
        </w:rPr>
        <w:t>You can email us asking questions, but we won’t be as instructive as we would be on a homework assignment. This is an exam, after all.</w:t>
      </w:r>
    </w:p>
    <w:p w14:paraId="11397092" w14:textId="490AAF87" w:rsidR="00654663" w:rsidRDefault="00654663">
      <w:pPr>
        <w:rPr>
          <w:rFonts w:ascii="Helvetica" w:hAnsi="Helvetica"/>
          <w:b/>
          <w:sz w:val="22"/>
          <w:szCs w:val="22"/>
        </w:rPr>
      </w:pPr>
    </w:p>
    <w:p w14:paraId="6F7B2748" w14:textId="77777777" w:rsidR="00DA5622" w:rsidRDefault="00DA562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7696B614" w14:textId="5FF9561B" w:rsidR="00356052" w:rsidRDefault="0035605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>Data Analysis</w:t>
      </w:r>
    </w:p>
    <w:p w14:paraId="7B694044" w14:textId="77777777" w:rsidR="002828EF" w:rsidRDefault="002828EF">
      <w:pPr>
        <w:rPr>
          <w:rFonts w:ascii="Helvetica" w:hAnsi="Helvetica"/>
          <w:b/>
          <w:sz w:val="22"/>
          <w:szCs w:val="22"/>
        </w:rPr>
      </w:pPr>
    </w:p>
    <w:p w14:paraId="63A03E5E" w14:textId="451B77BD" w:rsidR="00654663" w:rsidRPr="002828EF" w:rsidRDefault="00654663" w:rsidP="002828EF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Study 1</w:t>
      </w:r>
      <w:r w:rsidR="00356052">
        <w:rPr>
          <w:rFonts w:ascii="Helvetica" w:hAnsi="Helvetica"/>
          <w:b/>
          <w:sz w:val="22"/>
          <w:szCs w:val="22"/>
        </w:rPr>
        <w:t xml:space="preserve">: </w:t>
      </w:r>
      <w:r w:rsidR="00B1543D">
        <w:rPr>
          <w:rFonts w:ascii="Helvetica" w:hAnsi="Helvetica"/>
          <w:b/>
          <w:sz w:val="22"/>
          <w:szCs w:val="22"/>
        </w:rPr>
        <w:t>Toothbrushes</w:t>
      </w:r>
      <w:r w:rsidR="00F654A0">
        <w:rPr>
          <w:rFonts w:ascii="Helvetica" w:hAnsi="Helvetica"/>
          <w:b/>
          <w:sz w:val="22"/>
          <w:szCs w:val="22"/>
        </w:rPr>
        <w:t xml:space="preserve"> (</w:t>
      </w:r>
      <w:r w:rsidR="00102AE2" w:rsidRPr="00102AE2">
        <w:rPr>
          <w:rFonts w:ascii="Helvetica" w:hAnsi="Helvetica"/>
          <w:b/>
          <w:sz w:val="22"/>
          <w:szCs w:val="22"/>
        </w:rPr>
        <w:t>45</w:t>
      </w:r>
      <w:r w:rsidR="00F654A0" w:rsidRPr="002828EF">
        <w:rPr>
          <w:rFonts w:ascii="Helvetica" w:hAnsi="Helvetica"/>
          <w:b/>
          <w:sz w:val="22"/>
          <w:szCs w:val="22"/>
        </w:rPr>
        <w:t xml:space="preserve"> </w:t>
      </w:r>
      <w:proofErr w:type="gramStart"/>
      <w:r w:rsidR="00F654A0" w:rsidRPr="002828EF">
        <w:rPr>
          <w:rFonts w:ascii="Helvetica" w:hAnsi="Helvetica"/>
          <w:b/>
          <w:sz w:val="22"/>
          <w:szCs w:val="22"/>
        </w:rPr>
        <w:t>points</w:t>
      </w:r>
      <w:r w:rsidR="00BD4BD2">
        <w:rPr>
          <w:rFonts w:ascii="Helvetica" w:hAnsi="Helvetica"/>
          <w:b/>
          <w:sz w:val="22"/>
          <w:szCs w:val="22"/>
        </w:rPr>
        <w:t>)</w:t>
      </w:r>
      <w:r w:rsidR="002828EF">
        <w:rPr>
          <w:rFonts w:ascii="Helvetica" w:hAnsi="Helvetica"/>
          <w:b/>
          <w:sz w:val="22"/>
          <w:szCs w:val="22"/>
        </w:rPr>
        <w:t xml:space="preserve">   </w:t>
      </w:r>
      <w:proofErr w:type="gramEnd"/>
      <w:r w:rsidR="002828EF">
        <w:rPr>
          <w:rFonts w:ascii="Helvetica" w:hAnsi="Helvetica"/>
          <w:b/>
          <w:sz w:val="22"/>
          <w:szCs w:val="22"/>
        </w:rPr>
        <w:t xml:space="preserve">                                </w:t>
      </w:r>
      <w:r w:rsidR="002828EF" w:rsidRPr="002828EF">
        <w:rPr>
          <w:noProof/>
        </w:rPr>
        <w:t xml:space="preserve"> </w:t>
      </w:r>
      <w:r w:rsidR="002828EF">
        <w:rPr>
          <w:noProof/>
        </w:rPr>
        <w:drawing>
          <wp:anchor distT="0" distB="0" distL="114300" distR="114300" simplePos="0" relativeHeight="251660288" behindDoc="0" locked="0" layoutInCell="1" allowOverlap="1" wp14:anchorId="0C7D6175" wp14:editId="31F18738">
            <wp:simplePos x="0" y="0"/>
            <wp:positionH relativeFrom="column">
              <wp:posOffset>3883025</wp:posOffset>
            </wp:positionH>
            <wp:positionV relativeFrom="paragraph">
              <wp:posOffset>-635</wp:posOffset>
            </wp:positionV>
            <wp:extent cx="2051685" cy="1148080"/>
            <wp:effectExtent l="0" t="0" r="5715" b="0"/>
            <wp:wrapSquare wrapText="bothSides"/>
            <wp:docPr id="1" name="Picture 1" descr="Image result for oral b vs son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al b vs sonic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85983C" w14:textId="79C9C873" w:rsidR="00654663" w:rsidRDefault="002828EF">
      <w:pPr>
        <w:rPr>
          <w:rFonts w:ascii="Helvetica" w:hAnsi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884B5" wp14:editId="29B9726E">
                <wp:simplePos x="0" y="0"/>
                <wp:positionH relativeFrom="column">
                  <wp:posOffset>3883025</wp:posOffset>
                </wp:positionH>
                <wp:positionV relativeFrom="paragraph">
                  <wp:posOffset>1043940</wp:posOffset>
                </wp:positionV>
                <wp:extent cx="1917700" cy="160020"/>
                <wp:effectExtent l="0" t="0" r="635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60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2BF7BE" w14:textId="56BD0826" w:rsidR="002828EF" w:rsidRPr="00AB7A2A" w:rsidRDefault="002828EF" w:rsidP="002828EF">
                            <w:pPr>
                              <w:pStyle w:val="Caption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D33E9E">
                              <w:t>https://moo.review/electric-toothbrush/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B884B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5.75pt;margin-top:82.2pt;width:151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" stroked="f">
                <v:textbox inset="0,0,0,0">
                  <w:txbxContent>
                    <w:p w14:paraId="282BF7BE" w14:textId="56BD0826" w:rsidR="002828EF" w:rsidRPr="00AB7A2A" w:rsidRDefault="002828EF" w:rsidP="002828EF">
                      <w:pPr>
                        <w:pStyle w:val="Caption"/>
                        <w:rPr>
                          <w:rFonts w:ascii="Helvetica" w:hAnsi="Helvetica"/>
                          <w:b/>
                        </w:rPr>
                      </w:pPr>
                      <w:r w:rsidRPr="00D33E9E">
                        <w:t>https://moo.review/electric-toothbrush/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sz w:val="22"/>
          <w:szCs w:val="22"/>
        </w:rPr>
        <w:t>Researchers were</w:t>
      </w:r>
      <w:r w:rsidR="00B1543D">
        <w:rPr>
          <w:rFonts w:ascii="Helvetica" w:hAnsi="Helvetica"/>
          <w:sz w:val="22"/>
          <w:szCs w:val="22"/>
        </w:rPr>
        <w:t xml:space="preserve"> interested in the effects different toothbrushes and tooth brushing habits </w:t>
      </w:r>
      <w:r w:rsidR="00692C79">
        <w:rPr>
          <w:rFonts w:ascii="Helvetica" w:hAnsi="Helvetica"/>
          <w:sz w:val="22"/>
          <w:szCs w:val="22"/>
        </w:rPr>
        <w:t xml:space="preserve">have </w:t>
      </w:r>
      <w:r w:rsidR="00B1543D">
        <w:rPr>
          <w:rFonts w:ascii="Helvetica" w:hAnsi="Helvetica"/>
          <w:sz w:val="22"/>
          <w:szCs w:val="22"/>
        </w:rPr>
        <w:t xml:space="preserve">on plaque level in the mouth. Users of different toothbrushes with different toothbrush habits </w:t>
      </w:r>
      <w:r>
        <w:rPr>
          <w:rFonts w:ascii="Helvetica" w:hAnsi="Helvetica"/>
          <w:sz w:val="22"/>
          <w:szCs w:val="22"/>
        </w:rPr>
        <w:t>were</w:t>
      </w:r>
      <w:r w:rsidR="00B1543D">
        <w:rPr>
          <w:rFonts w:ascii="Helvetica" w:hAnsi="Helvetica"/>
          <w:sz w:val="22"/>
          <w:szCs w:val="22"/>
        </w:rPr>
        <w:t xml:space="preserve"> carefully recruited for the study. More specifically, </w:t>
      </w:r>
      <w:r w:rsidR="009073A0">
        <w:rPr>
          <w:rFonts w:ascii="Helvetica" w:hAnsi="Helvetica"/>
          <w:sz w:val="22"/>
          <w:szCs w:val="22"/>
        </w:rPr>
        <w:t xml:space="preserve">16 users of Oral B electric toothbrushes, 16 users of </w:t>
      </w:r>
      <w:proofErr w:type="spellStart"/>
      <w:r w:rsidR="009073A0">
        <w:rPr>
          <w:rFonts w:ascii="Helvetica" w:hAnsi="Helvetica"/>
          <w:sz w:val="22"/>
          <w:szCs w:val="22"/>
        </w:rPr>
        <w:t>Sonicare</w:t>
      </w:r>
      <w:proofErr w:type="spellEnd"/>
      <w:r w:rsidR="009073A0">
        <w:rPr>
          <w:rFonts w:ascii="Helvetica" w:hAnsi="Helvetica"/>
          <w:sz w:val="22"/>
          <w:szCs w:val="22"/>
        </w:rPr>
        <w:t xml:space="preserve"> electric tooth brushes, and 16 users of manual toothbrushes were recruited. Users of each toothbrush type were recruited to be equally </w:t>
      </w:r>
      <w:r w:rsidR="00692C79">
        <w:rPr>
          <w:rFonts w:ascii="Helvetica" w:hAnsi="Helvetica"/>
          <w:sz w:val="22"/>
          <w:szCs w:val="22"/>
        </w:rPr>
        <w:t xml:space="preserve">representative of people with two brushing habits: half brushed </w:t>
      </w:r>
      <w:r w:rsidR="009073A0">
        <w:rPr>
          <w:rFonts w:ascii="Helvetica" w:hAnsi="Helvetica"/>
          <w:sz w:val="22"/>
          <w:szCs w:val="22"/>
        </w:rPr>
        <w:t>once a day and half brush</w:t>
      </w:r>
      <w:r w:rsidR="00692C79">
        <w:rPr>
          <w:rFonts w:ascii="Helvetica" w:hAnsi="Helvetica"/>
          <w:sz w:val="22"/>
          <w:szCs w:val="22"/>
        </w:rPr>
        <w:t>ed</w:t>
      </w:r>
      <w:r w:rsidR="009073A0">
        <w:rPr>
          <w:rFonts w:ascii="Helvetica" w:hAnsi="Helvetica"/>
          <w:sz w:val="22"/>
          <w:szCs w:val="22"/>
        </w:rPr>
        <w:t xml:space="preserve"> </w:t>
      </w:r>
      <w:r w:rsidR="00BD4BD2">
        <w:rPr>
          <w:rFonts w:ascii="Helvetica" w:hAnsi="Helvetica"/>
          <w:sz w:val="22"/>
          <w:szCs w:val="22"/>
        </w:rPr>
        <w:t>twice</w:t>
      </w:r>
      <w:r w:rsidR="009073A0">
        <w:rPr>
          <w:rFonts w:ascii="Helvetica" w:hAnsi="Helvetica"/>
          <w:sz w:val="22"/>
          <w:szCs w:val="22"/>
        </w:rPr>
        <w:t xml:space="preserve"> a day. The researchers then measured plaque level in </w:t>
      </w:r>
      <w:r w:rsidR="00692C79">
        <w:rPr>
          <w:rFonts w:ascii="Helvetica" w:hAnsi="Helvetica"/>
          <w:sz w:val="22"/>
          <w:szCs w:val="22"/>
        </w:rPr>
        <w:t>each person’s</w:t>
      </w:r>
      <w:r w:rsidR="009073A0">
        <w:rPr>
          <w:rFonts w:ascii="Helvetica" w:hAnsi="Helvetica"/>
          <w:sz w:val="22"/>
          <w:szCs w:val="22"/>
        </w:rPr>
        <w:t xml:space="preserve"> mouth using a novel technique that relies on a special camera and software to count the number of plaque “particles” on the teeth. </w:t>
      </w:r>
    </w:p>
    <w:p w14:paraId="412DE17B" w14:textId="06116AB3" w:rsidR="00E316FC" w:rsidRDefault="00E316FC">
      <w:pPr>
        <w:rPr>
          <w:rFonts w:ascii="Helvetica" w:hAnsi="Helvetica"/>
          <w:sz w:val="22"/>
          <w:szCs w:val="22"/>
        </w:rPr>
      </w:pPr>
    </w:p>
    <w:p w14:paraId="14F7BECA" w14:textId="4D1BE6D4" w:rsidR="00181535" w:rsidRDefault="009073A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researchers had the</w:t>
      </w:r>
      <w:r w:rsidR="00FB1BA4">
        <w:rPr>
          <w:rFonts w:ascii="Helvetica" w:hAnsi="Helvetica"/>
          <w:sz w:val="22"/>
          <w:szCs w:val="22"/>
        </w:rPr>
        <w:t xml:space="preserve"> following hypotheses:</w:t>
      </w:r>
    </w:p>
    <w:p w14:paraId="7D974ABB" w14:textId="6ECBA2B0" w:rsidR="00181535" w:rsidRPr="00BD4BD2" w:rsidRDefault="00EA0AB7" w:rsidP="00BD4BD2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People who brush twice a day will have significantly less plaque than people who brush once a day.</w:t>
      </w:r>
    </w:p>
    <w:p w14:paraId="15703FA2" w14:textId="53F3A2BD" w:rsidR="00181535" w:rsidRPr="00BD4BD2" w:rsidRDefault="00EA0AB7" w:rsidP="00BD4BD2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effect of brushing twice</w:t>
      </w:r>
      <w:r w:rsidR="00BD4BD2">
        <w:rPr>
          <w:rFonts w:ascii="Helvetica" w:hAnsi="Helvetica"/>
          <w:sz w:val="22"/>
          <w:szCs w:val="22"/>
        </w:rPr>
        <w:t xml:space="preserve"> versus once</w:t>
      </w:r>
      <w:r>
        <w:rPr>
          <w:rFonts w:ascii="Helvetica" w:hAnsi="Helvetica"/>
          <w:sz w:val="22"/>
          <w:szCs w:val="22"/>
        </w:rPr>
        <w:t xml:space="preserve"> a day will be bigger for people who use electric toothbrushes (both Oral B and </w:t>
      </w:r>
      <w:proofErr w:type="spellStart"/>
      <w:r>
        <w:rPr>
          <w:rFonts w:ascii="Helvetica" w:hAnsi="Helvetica"/>
          <w:sz w:val="22"/>
          <w:szCs w:val="22"/>
        </w:rPr>
        <w:t>Sonicare</w:t>
      </w:r>
      <w:proofErr w:type="spellEnd"/>
      <w:r>
        <w:rPr>
          <w:rFonts w:ascii="Helvetica" w:hAnsi="Helvetica"/>
          <w:sz w:val="22"/>
          <w:szCs w:val="22"/>
        </w:rPr>
        <w:t xml:space="preserve"> types) compa</w:t>
      </w:r>
      <w:r w:rsidR="00BD4BD2">
        <w:rPr>
          <w:rFonts w:ascii="Helvetica" w:hAnsi="Helvetica"/>
          <w:sz w:val="22"/>
          <w:szCs w:val="22"/>
        </w:rPr>
        <w:t>red to people who use manual bru</w:t>
      </w:r>
      <w:r>
        <w:rPr>
          <w:rFonts w:ascii="Helvetica" w:hAnsi="Helvetica"/>
          <w:sz w:val="22"/>
          <w:szCs w:val="22"/>
        </w:rPr>
        <w:t xml:space="preserve">shes. </w:t>
      </w:r>
    </w:p>
    <w:p w14:paraId="193E1C70" w14:textId="4BFE4926" w:rsidR="00EA0AB7" w:rsidRDefault="00EA0AB7" w:rsidP="00BD4BD2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effect </w:t>
      </w:r>
      <w:r w:rsidR="00342637">
        <w:rPr>
          <w:rFonts w:ascii="Helvetica" w:hAnsi="Helvetica"/>
          <w:sz w:val="22"/>
          <w:szCs w:val="22"/>
        </w:rPr>
        <w:t xml:space="preserve">of </w:t>
      </w:r>
      <w:r>
        <w:rPr>
          <w:rFonts w:ascii="Helvetica" w:hAnsi="Helvetica"/>
          <w:sz w:val="22"/>
          <w:szCs w:val="22"/>
        </w:rPr>
        <w:t>brushing twice</w:t>
      </w:r>
      <w:r w:rsidR="00342637">
        <w:rPr>
          <w:rFonts w:ascii="Helvetica" w:hAnsi="Helvetica"/>
          <w:sz w:val="22"/>
          <w:szCs w:val="22"/>
        </w:rPr>
        <w:t xml:space="preserve"> versus once</w:t>
      </w:r>
      <w:r>
        <w:rPr>
          <w:rFonts w:ascii="Helvetica" w:hAnsi="Helvetica"/>
          <w:sz w:val="22"/>
          <w:szCs w:val="22"/>
        </w:rPr>
        <w:t xml:space="preserve"> a day will be no different for people who use Oral B compared to people who use </w:t>
      </w:r>
      <w:proofErr w:type="spellStart"/>
      <w:r>
        <w:rPr>
          <w:rFonts w:ascii="Helvetica" w:hAnsi="Helvetica"/>
          <w:sz w:val="22"/>
          <w:szCs w:val="22"/>
        </w:rPr>
        <w:t>Sonicare</w:t>
      </w:r>
      <w:proofErr w:type="spellEnd"/>
      <w:r>
        <w:rPr>
          <w:rFonts w:ascii="Helvetica" w:hAnsi="Helvetica"/>
          <w:sz w:val="22"/>
          <w:szCs w:val="22"/>
        </w:rPr>
        <w:t xml:space="preserve"> electric toothbrushes. </w:t>
      </w:r>
    </w:p>
    <w:p w14:paraId="4FC7A02B" w14:textId="4F0CD0C7" w:rsidR="00654663" w:rsidRDefault="00654663">
      <w:pPr>
        <w:rPr>
          <w:rFonts w:ascii="Helvetica" w:hAnsi="Helvetica"/>
          <w:sz w:val="22"/>
          <w:szCs w:val="22"/>
        </w:rPr>
      </w:pPr>
    </w:p>
    <w:p w14:paraId="6D7A4355" w14:textId="0675F344" w:rsidR="00356052" w:rsidRDefault="0035605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Codebook for Study 1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85"/>
        <w:gridCol w:w="5490"/>
        <w:gridCol w:w="2070"/>
      </w:tblGrid>
      <w:tr w:rsidR="00356052" w14:paraId="79A1B08D" w14:textId="77777777" w:rsidTr="00EA0AB7">
        <w:trPr>
          <w:trHeight w:val="432"/>
        </w:trPr>
        <w:tc>
          <w:tcPr>
            <w:tcW w:w="1885" w:type="dxa"/>
            <w:vAlign w:val="center"/>
          </w:tcPr>
          <w:p w14:paraId="368DCA98" w14:textId="50B4387B" w:rsidR="00356052" w:rsidRPr="00356052" w:rsidRDefault="00356052" w:rsidP="0035605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Variable Name</w:t>
            </w:r>
          </w:p>
        </w:tc>
        <w:tc>
          <w:tcPr>
            <w:tcW w:w="5490" w:type="dxa"/>
            <w:vAlign w:val="center"/>
          </w:tcPr>
          <w:p w14:paraId="78A1FF02" w14:textId="2CE7B20F" w:rsidR="00356052" w:rsidRPr="00356052" w:rsidRDefault="00356052" w:rsidP="0035605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Description</w:t>
            </w:r>
          </w:p>
        </w:tc>
        <w:tc>
          <w:tcPr>
            <w:tcW w:w="2070" w:type="dxa"/>
            <w:vAlign w:val="center"/>
          </w:tcPr>
          <w:p w14:paraId="79C0EF1A" w14:textId="4FA6A817" w:rsidR="00356052" w:rsidRPr="00356052" w:rsidRDefault="00356052" w:rsidP="0035605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Values</w:t>
            </w:r>
          </w:p>
        </w:tc>
      </w:tr>
      <w:tr w:rsidR="00356052" w14:paraId="1C1EB677" w14:textId="77777777" w:rsidTr="00EA0AB7">
        <w:trPr>
          <w:trHeight w:val="432"/>
        </w:trPr>
        <w:tc>
          <w:tcPr>
            <w:tcW w:w="1885" w:type="dxa"/>
            <w:vAlign w:val="center"/>
          </w:tcPr>
          <w:p w14:paraId="4AFF1805" w14:textId="0A418494" w:rsidR="00356052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SubID</w:t>
            </w:r>
            <w:proofErr w:type="spellEnd"/>
          </w:p>
        </w:tc>
        <w:tc>
          <w:tcPr>
            <w:tcW w:w="5490" w:type="dxa"/>
            <w:vAlign w:val="center"/>
          </w:tcPr>
          <w:p w14:paraId="374948F7" w14:textId="524E8110" w:rsidR="00356052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Participant (Subject) ID number</w:t>
            </w:r>
          </w:p>
        </w:tc>
        <w:tc>
          <w:tcPr>
            <w:tcW w:w="2070" w:type="dxa"/>
            <w:vAlign w:val="center"/>
          </w:tcPr>
          <w:p w14:paraId="1180FAB5" w14:textId="7C96B4A9" w:rsidR="00356052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1-48</w:t>
            </w:r>
          </w:p>
        </w:tc>
      </w:tr>
      <w:tr w:rsidR="00356052" w14:paraId="2B356FBD" w14:textId="77777777" w:rsidTr="00EA0AB7">
        <w:trPr>
          <w:trHeight w:val="432"/>
        </w:trPr>
        <w:tc>
          <w:tcPr>
            <w:tcW w:w="1885" w:type="dxa"/>
            <w:vAlign w:val="center"/>
          </w:tcPr>
          <w:p w14:paraId="614ABC5C" w14:textId="5BCCA86B" w:rsidR="00356052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BrushNumber</w:t>
            </w:r>
            <w:proofErr w:type="spellEnd"/>
          </w:p>
        </w:tc>
        <w:tc>
          <w:tcPr>
            <w:tcW w:w="5490" w:type="dxa"/>
            <w:vAlign w:val="center"/>
          </w:tcPr>
          <w:p w14:paraId="0B28FA0E" w14:textId="099A59D0" w:rsidR="00356052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Number of times participant brushes a day</w:t>
            </w:r>
          </w:p>
        </w:tc>
        <w:tc>
          <w:tcPr>
            <w:tcW w:w="2070" w:type="dxa"/>
            <w:vAlign w:val="center"/>
          </w:tcPr>
          <w:p w14:paraId="3E0D9C64" w14:textId="25A49B21" w:rsidR="00356052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 = Once</w:t>
            </w:r>
            <w:r w:rsidR="00356052"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2 = Twice</w:t>
            </w:r>
          </w:p>
        </w:tc>
      </w:tr>
      <w:tr w:rsidR="00356052" w14:paraId="72B3EC07" w14:textId="77777777" w:rsidTr="00EA0AB7">
        <w:trPr>
          <w:trHeight w:val="432"/>
        </w:trPr>
        <w:tc>
          <w:tcPr>
            <w:tcW w:w="1885" w:type="dxa"/>
            <w:vAlign w:val="center"/>
          </w:tcPr>
          <w:p w14:paraId="3C0C5D1C" w14:textId="626412F6" w:rsidR="00356052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BrushType</w:t>
            </w:r>
            <w:proofErr w:type="spellEnd"/>
          </w:p>
        </w:tc>
        <w:tc>
          <w:tcPr>
            <w:tcW w:w="5490" w:type="dxa"/>
            <w:vAlign w:val="center"/>
          </w:tcPr>
          <w:p w14:paraId="415CBE88" w14:textId="616C275E" w:rsidR="00356052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Type of brush participant uses daily </w:t>
            </w:r>
          </w:p>
        </w:tc>
        <w:tc>
          <w:tcPr>
            <w:tcW w:w="2070" w:type="dxa"/>
            <w:vAlign w:val="center"/>
          </w:tcPr>
          <w:p w14:paraId="3D66A4B1" w14:textId="1A53EB37" w:rsidR="00356052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Oral B (Electric)</w:t>
            </w:r>
          </w:p>
          <w:p w14:paraId="26A29C1B" w14:textId="05DCC5EC" w:rsidR="00EA0AB7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Sonicare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(Electric)</w:t>
            </w:r>
          </w:p>
          <w:p w14:paraId="1E064C90" w14:textId="33F1C08D" w:rsidR="00EA0AB7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Manual</w:t>
            </w:r>
          </w:p>
        </w:tc>
      </w:tr>
      <w:tr w:rsidR="00356052" w14:paraId="4D36F726" w14:textId="77777777" w:rsidTr="00EA0AB7">
        <w:trPr>
          <w:trHeight w:val="432"/>
        </w:trPr>
        <w:tc>
          <w:tcPr>
            <w:tcW w:w="1885" w:type="dxa"/>
            <w:vAlign w:val="center"/>
          </w:tcPr>
          <w:p w14:paraId="7B72BFD3" w14:textId="6D0C2776" w:rsidR="00356052" w:rsidRDefault="00AD28A6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Plaque</w:t>
            </w:r>
            <w:r w:rsidR="00EA0AB7">
              <w:rPr>
                <w:rFonts w:ascii="Helvetica" w:hAnsi="Helvetica"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5490" w:type="dxa"/>
            <w:vAlign w:val="center"/>
          </w:tcPr>
          <w:p w14:paraId="7C360872" w14:textId="78CE635E" w:rsidR="00356052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Number of plaque particles found on teeth</w:t>
            </w:r>
          </w:p>
        </w:tc>
        <w:tc>
          <w:tcPr>
            <w:tcW w:w="2070" w:type="dxa"/>
            <w:vAlign w:val="center"/>
          </w:tcPr>
          <w:p w14:paraId="3FEEF4ED" w14:textId="152B275D" w:rsidR="00356052" w:rsidRDefault="00EA0AB7" w:rsidP="0035605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</w:t>
            </w:r>
            <w:r w:rsidR="00CB4396">
              <w:rPr>
                <w:rFonts w:ascii="Helvetica" w:hAnsi="Helvetica"/>
                <w:sz w:val="22"/>
                <w:szCs w:val="22"/>
              </w:rPr>
              <w:t xml:space="preserve"> – </w:t>
            </w:r>
            <w:r>
              <w:rPr>
                <w:rFonts w:ascii="Helvetica" w:hAnsi="Helvetica"/>
                <w:sz w:val="22"/>
                <w:szCs w:val="22"/>
              </w:rPr>
              <w:t>133</w:t>
            </w:r>
          </w:p>
        </w:tc>
      </w:tr>
    </w:tbl>
    <w:p w14:paraId="22214202" w14:textId="7A2926DD" w:rsidR="00356052" w:rsidRDefault="00356052">
      <w:pPr>
        <w:rPr>
          <w:rFonts w:ascii="Helvetica" w:hAnsi="Helvetica"/>
          <w:sz w:val="22"/>
          <w:szCs w:val="22"/>
        </w:rPr>
      </w:pPr>
    </w:p>
    <w:p w14:paraId="17C4D5F0" w14:textId="5007A8CC" w:rsidR="004F6EF5" w:rsidRPr="004F6EF5" w:rsidRDefault="004F6EF5">
      <w:pPr>
        <w:rPr>
          <w:rFonts w:ascii="Helvetica" w:hAnsi="Helvetica"/>
          <w:b/>
          <w:sz w:val="22"/>
          <w:szCs w:val="22"/>
        </w:rPr>
      </w:pPr>
      <w:r w:rsidRPr="004F6EF5">
        <w:rPr>
          <w:rFonts w:ascii="Helvetica" w:hAnsi="Helvetica"/>
          <w:b/>
          <w:sz w:val="22"/>
          <w:szCs w:val="22"/>
        </w:rPr>
        <w:t xml:space="preserve">Note: You may pretend that </w:t>
      </w:r>
      <w:r w:rsidR="00342637">
        <w:rPr>
          <w:rFonts w:ascii="Helvetica" w:hAnsi="Helvetica"/>
          <w:b/>
          <w:sz w:val="22"/>
          <w:szCs w:val="22"/>
        </w:rPr>
        <w:t>the</w:t>
      </w:r>
      <w:r w:rsidRPr="004F6EF5">
        <w:rPr>
          <w:rFonts w:ascii="Helvetica" w:hAnsi="Helvetica"/>
          <w:b/>
          <w:sz w:val="22"/>
          <w:szCs w:val="22"/>
        </w:rPr>
        <w:t xml:space="preserve"> data for </w:t>
      </w:r>
      <w:r w:rsidR="00342637">
        <w:rPr>
          <w:rFonts w:ascii="Helvetica" w:hAnsi="Helvetica"/>
          <w:b/>
          <w:sz w:val="22"/>
          <w:szCs w:val="22"/>
        </w:rPr>
        <w:t>both</w:t>
      </w:r>
      <w:r w:rsidRPr="004F6EF5">
        <w:rPr>
          <w:rFonts w:ascii="Helvetica" w:hAnsi="Helvetica"/>
          <w:b/>
          <w:sz w:val="22"/>
          <w:szCs w:val="22"/>
        </w:rPr>
        <w:t xml:space="preserve"> example</w:t>
      </w:r>
      <w:r w:rsidR="00342637">
        <w:rPr>
          <w:rFonts w:ascii="Helvetica" w:hAnsi="Helvetica"/>
          <w:b/>
          <w:sz w:val="22"/>
          <w:szCs w:val="22"/>
        </w:rPr>
        <w:t>s</w:t>
      </w:r>
      <w:r w:rsidRPr="004F6EF5">
        <w:rPr>
          <w:rFonts w:ascii="Helvetica" w:hAnsi="Helvetica"/>
          <w:b/>
          <w:sz w:val="22"/>
          <w:szCs w:val="22"/>
        </w:rPr>
        <w:t xml:space="preserve"> </w:t>
      </w:r>
      <w:r w:rsidR="00342637">
        <w:rPr>
          <w:rFonts w:ascii="Helvetica" w:hAnsi="Helvetica"/>
          <w:b/>
          <w:sz w:val="22"/>
          <w:szCs w:val="22"/>
        </w:rPr>
        <w:t>are</w:t>
      </w:r>
      <w:r w:rsidRPr="004F6EF5">
        <w:rPr>
          <w:rFonts w:ascii="Helvetica" w:hAnsi="Helvetica"/>
          <w:b/>
          <w:sz w:val="22"/>
          <w:szCs w:val="22"/>
        </w:rPr>
        <w:t xml:space="preserve"> normal</w:t>
      </w:r>
      <w:r w:rsidR="00342637">
        <w:rPr>
          <w:rFonts w:ascii="Helvetica" w:hAnsi="Helvetica"/>
          <w:b/>
          <w:sz w:val="22"/>
          <w:szCs w:val="22"/>
        </w:rPr>
        <w:t xml:space="preserve"> and free from outliers</w:t>
      </w:r>
      <w:r w:rsidRPr="004F6EF5">
        <w:rPr>
          <w:rFonts w:ascii="Helvetica" w:hAnsi="Helvetica"/>
          <w:b/>
          <w:sz w:val="22"/>
          <w:szCs w:val="22"/>
        </w:rPr>
        <w:t xml:space="preserve">. </w:t>
      </w:r>
    </w:p>
    <w:p w14:paraId="0526412B" w14:textId="77777777" w:rsidR="009441AA" w:rsidRDefault="009441AA">
      <w:pPr>
        <w:rPr>
          <w:rFonts w:ascii="Helvetica" w:hAnsi="Helvetica"/>
          <w:sz w:val="22"/>
          <w:szCs w:val="22"/>
        </w:rPr>
      </w:pPr>
    </w:p>
    <w:p w14:paraId="05372C9D" w14:textId="6B057992" w:rsidR="00356052" w:rsidRPr="004F6EF5" w:rsidRDefault="006129BB" w:rsidP="00AE6AC9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Read in the data</w:t>
      </w:r>
      <w:r w:rsidR="00AE6AC9">
        <w:rPr>
          <w:rFonts w:ascii="Helvetica" w:hAnsi="Helvetica"/>
          <w:sz w:val="22"/>
          <w:szCs w:val="22"/>
        </w:rPr>
        <w:t xml:space="preserve"> (</w:t>
      </w:r>
      <w:r w:rsidR="00AE6AC9" w:rsidRPr="00AE6AC9">
        <w:rPr>
          <w:rFonts w:ascii="Helvetica" w:hAnsi="Helvetica"/>
          <w:sz w:val="22"/>
          <w:szCs w:val="22"/>
        </w:rPr>
        <w:t>THE3_Data1</w:t>
      </w:r>
      <w:r w:rsidR="00AE6AC9">
        <w:rPr>
          <w:rFonts w:ascii="Helvetica" w:hAnsi="Helvetica"/>
          <w:sz w:val="22"/>
          <w:szCs w:val="22"/>
        </w:rPr>
        <w:t>.dat)</w:t>
      </w:r>
      <w:r>
        <w:rPr>
          <w:rFonts w:ascii="Helvetica" w:hAnsi="Helvetica"/>
          <w:sz w:val="22"/>
          <w:szCs w:val="22"/>
        </w:rPr>
        <w:t xml:space="preserve">. For each variable, report if the variable is </w:t>
      </w:r>
      <w:r w:rsidR="001332E7">
        <w:rPr>
          <w:rFonts w:ascii="Helvetica" w:hAnsi="Helvetica"/>
          <w:sz w:val="22"/>
          <w:szCs w:val="22"/>
        </w:rPr>
        <w:t>an integer</w:t>
      </w:r>
      <w:r>
        <w:rPr>
          <w:rFonts w:ascii="Helvetica" w:hAnsi="Helvetica"/>
          <w:sz w:val="22"/>
          <w:szCs w:val="22"/>
        </w:rPr>
        <w:t>, a character, or factor</w:t>
      </w:r>
      <w:r w:rsidR="00356052" w:rsidRPr="004F6EF5">
        <w:rPr>
          <w:rFonts w:ascii="Helvetica" w:hAnsi="Helvetica"/>
          <w:sz w:val="22"/>
          <w:szCs w:val="22"/>
        </w:rPr>
        <w:t>.</w:t>
      </w:r>
      <w:r w:rsidR="00B02652">
        <w:rPr>
          <w:rFonts w:ascii="Helvetica" w:hAnsi="Helvetica"/>
          <w:sz w:val="22"/>
          <w:szCs w:val="22"/>
        </w:rPr>
        <w:t xml:space="preserve"> [2</w:t>
      </w:r>
      <w:r w:rsidR="003972E4" w:rsidRPr="004F6EF5">
        <w:rPr>
          <w:rFonts w:ascii="Helvetica" w:hAnsi="Helvetica"/>
          <w:sz w:val="22"/>
          <w:szCs w:val="22"/>
        </w:rPr>
        <w:t>]</w:t>
      </w:r>
      <w:r w:rsidR="00356052" w:rsidRPr="004F6EF5">
        <w:rPr>
          <w:rFonts w:ascii="Helvetica" w:hAnsi="Helvetica"/>
          <w:sz w:val="22"/>
          <w:szCs w:val="22"/>
        </w:rPr>
        <w:br/>
      </w:r>
    </w:p>
    <w:p w14:paraId="697EB16D" w14:textId="094E2A2B" w:rsidR="009441AA" w:rsidRPr="004F6EF5" w:rsidRDefault="009441AA" w:rsidP="009441AA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4F6EF5">
        <w:rPr>
          <w:rFonts w:ascii="Helvetica" w:hAnsi="Helvetica"/>
          <w:sz w:val="22"/>
          <w:szCs w:val="22"/>
        </w:rPr>
        <w:t xml:space="preserve">Run a (single) command that shows </w:t>
      </w:r>
      <w:r w:rsidR="004F6EF5" w:rsidRPr="004F6EF5">
        <w:rPr>
          <w:rFonts w:ascii="Helvetica" w:hAnsi="Helvetica"/>
          <w:sz w:val="22"/>
          <w:szCs w:val="22"/>
        </w:rPr>
        <w:t>Plaque Level broken down by</w:t>
      </w:r>
      <w:r w:rsidR="00342637">
        <w:rPr>
          <w:rFonts w:ascii="Helvetica" w:hAnsi="Helvetica"/>
          <w:sz w:val="22"/>
          <w:szCs w:val="22"/>
        </w:rPr>
        <w:t xml:space="preserve"> each combination of</w:t>
      </w:r>
      <w:r w:rsidR="004F6EF5" w:rsidRPr="004F6EF5">
        <w:rPr>
          <w:rFonts w:ascii="Helvetica" w:hAnsi="Helvetica"/>
          <w:sz w:val="22"/>
          <w:szCs w:val="22"/>
        </w:rPr>
        <w:t xml:space="preserve"> </w:t>
      </w:r>
      <w:proofErr w:type="spellStart"/>
      <w:r w:rsidR="004F6EF5" w:rsidRPr="004F6EF5">
        <w:rPr>
          <w:rFonts w:ascii="Helvetica" w:hAnsi="Helvetica"/>
          <w:sz w:val="22"/>
          <w:szCs w:val="22"/>
        </w:rPr>
        <w:t>BrushNumber</w:t>
      </w:r>
      <w:proofErr w:type="spellEnd"/>
      <w:r w:rsidR="004F6EF5" w:rsidRPr="004F6EF5">
        <w:rPr>
          <w:rFonts w:ascii="Helvetica" w:hAnsi="Helvetica"/>
          <w:sz w:val="22"/>
          <w:szCs w:val="22"/>
        </w:rPr>
        <w:t xml:space="preserve"> and </w:t>
      </w:r>
      <w:proofErr w:type="spellStart"/>
      <w:r w:rsidR="004F6EF5" w:rsidRPr="004F6EF5">
        <w:rPr>
          <w:rFonts w:ascii="Helvetica" w:hAnsi="Helvetica"/>
          <w:sz w:val="22"/>
          <w:szCs w:val="22"/>
        </w:rPr>
        <w:t>BrushType</w:t>
      </w:r>
      <w:proofErr w:type="spellEnd"/>
      <w:r w:rsidRPr="004F6EF5">
        <w:rPr>
          <w:rFonts w:ascii="Helvetica" w:hAnsi="Helvetica"/>
          <w:sz w:val="22"/>
          <w:szCs w:val="22"/>
        </w:rPr>
        <w:t xml:space="preserve">. 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[2</w:t>
      </w:r>
      <w:r w:rsidR="00F654A0" w:rsidRPr="004F6EF5">
        <w:rPr>
          <w:rFonts w:ascii="Helvetica" w:hAnsi="Helvetica"/>
          <w:sz w:val="22"/>
          <w:szCs w:val="22"/>
        </w:rPr>
        <w:t>]</w:t>
      </w:r>
      <w:r w:rsidRPr="004F6EF5">
        <w:rPr>
          <w:rFonts w:ascii="Helvetica" w:hAnsi="Helvetica"/>
          <w:sz w:val="22"/>
          <w:szCs w:val="22"/>
        </w:rPr>
        <w:br/>
      </w:r>
    </w:p>
    <w:p w14:paraId="2C6AAD1B" w14:textId="237B2566" w:rsidR="00181535" w:rsidRDefault="001332E7" w:rsidP="009441AA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Recode </w:t>
      </w:r>
      <w:proofErr w:type="spellStart"/>
      <w:r>
        <w:rPr>
          <w:rFonts w:ascii="Helvetica" w:hAnsi="Helvetica"/>
          <w:sz w:val="22"/>
          <w:szCs w:val="22"/>
        </w:rPr>
        <w:t>BrushNumber</w:t>
      </w:r>
      <w:proofErr w:type="spellEnd"/>
      <w:r>
        <w:rPr>
          <w:rFonts w:ascii="Helvetica" w:hAnsi="Helvetica"/>
          <w:sz w:val="22"/>
          <w:szCs w:val="22"/>
        </w:rPr>
        <w:t xml:space="preserve"> to be “Once” and “Twice” instead of 1 and 2. Then m</w:t>
      </w:r>
      <w:r w:rsidR="004F6EF5" w:rsidRPr="00293236">
        <w:rPr>
          <w:rFonts w:ascii="Helvetica" w:hAnsi="Helvetica"/>
          <w:sz w:val="22"/>
          <w:szCs w:val="22"/>
        </w:rPr>
        <w:t xml:space="preserve">ake </w:t>
      </w:r>
      <w:proofErr w:type="spellStart"/>
      <w:r w:rsidR="004F6EF5" w:rsidRPr="00293236">
        <w:rPr>
          <w:rFonts w:ascii="Helvetica" w:hAnsi="Helvetica"/>
          <w:sz w:val="22"/>
          <w:szCs w:val="22"/>
        </w:rPr>
        <w:t>BrushNumber</w:t>
      </w:r>
      <w:proofErr w:type="spellEnd"/>
      <w:r w:rsidR="004F6EF5" w:rsidRPr="00293236">
        <w:rPr>
          <w:rFonts w:ascii="Helvetica" w:hAnsi="Helvetica"/>
          <w:sz w:val="22"/>
          <w:szCs w:val="22"/>
        </w:rPr>
        <w:t xml:space="preserve"> a factor with </w:t>
      </w:r>
      <w:r>
        <w:rPr>
          <w:rFonts w:ascii="Helvetica" w:hAnsi="Helvetica"/>
          <w:sz w:val="22"/>
          <w:szCs w:val="22"/>
        </w:rPr>
        <w:t>these labels</w:t>
      </w:r>
      <w:r w:rsidR="00EB3086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 xml:space="preserve"> [2</w:t>
      </w:r>
      <w:r w:rsidR="00F654A0" w:rsidRPr="00293236">
        <w:rPr>
          <w:rFonts w:ascii="Helvetica" w:hAnsi="Helvetica"/>
          <w:sz w:val="22"/>
          <w:szCs w:val="22"/>
        </w:rPr>
        <w:t>]</w:t>
      </w:r>
    </w:p>
    <w:p w14:paraId="5238EE4A" w14:textId="7B6AFC26" w:rsidR="009441AA" w:rsidRPr="00293236" w:rsidRDefault="009441AA" w:rsidP="00181535">
      <w:pPr>
        <w:pStyle w:val="ListParagraph"/>
        <w:rPr>
          <w:rFonts w:ascii="Helvetica" w:hAnsi="Helvetica"/>
          <w:sz w:val="22"/>
          <w:szCs w:val="22"/>
        </w:rPr>
      </w:pPr>
    </w:p>
    <w:p w14:paraId="368A4ACC" w14:textId="4666D942" w:rsidR="00EB07D2" w:rsidRPr="00293236" w:rsidRDefault="004F6EF5" w:rsidP="00EB07D2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93236">
        <w:rPr>
          <w:rFonts w:ascii="Helvetica" w:hAnsi="Helvetica"/>
          <w:sz w:val="22"/>
          <w:szCs w:val="22"/>
        </w:rPr>
        <w:t xml:space="preserve">Run a model </w:t>
      </w:r>
      <w:r w:rsidR="00D07C80" w:rsidRPr="00293236">
        <w:rPr>
          <w:rFonts w:ascii="Helvetica" w:hAnsi="Helvetica"/>
          <w:sz w:val="22"/>
          <w:szCs w:val="22"/>
        </w:rPr>
        <w:t>with the appropriate contrasts to test</w:t>
      </w:r>
      <w:r w:rsidRPr="00293236">
        <w:rPr>
          <w:rFonts w:ascii="Helvetica" w:hAnsi="Helvetica"/>
          <w:sz w:val="22"/>
          <w:szCs w:val="22"/>
        </w:rPr>
        <w:t xml:space="preserve"> the researchers’ hypotheses. </w:t>
      </w:r>
    </w:p>
    <w:p w14:paraId="72A9A565" w14:textId="77777777" w:rsidR="00D07C80" w:rsidRPr="00293236" w:rsidRDefault="00D07C80" w:rsidP="00D07C80">
      <w:pPr>
        <w:pStyle w:val="ListParagraph"/>
        <w:rPr>
          <w:rFonts w:ascii="Helvetica" w:hAnsi="Helvetica"/>
          <w:sz w:val="22"/>
          <w:szCs w:val="22"/>
        </w:rPr>
      </w:pPr>
    </w:p>
    <w:p w14:paraId="4DA33540" w14:textId="32272C40" w:rsidR="004F6EF5" w:rsidRPr="00293236" w:rsidRDefault="004F6EF5" w:rsidP="00EB07D2">
      <w:pPr>
        <w:pStyle w:val="ListParagraph"/>
        <w:numPr>
          <w:ilvl w:val="1"/>
          <w:numId w:val="4"/>
        </w:numPr>
        <w:rPr>
          <w:rFonts w:ascii="Helvetica" w:hAnsi="Helvetica"/>
          <w:sz w:val="22"/>
          <w:szCs w:val="22"/>
        </w:rPr>
      </w:pPr>
      <w:r w:rsidRPr="00293236">
        <w:rPr>
          <w:rFonts w:ascii="Helvetica" w:hAnsi="Helvetica"/>
          <w:sz w:val="22"/>
          <w:szCs w:val="22"/>
        </w:rPr>
        <w:t xml:space="preserve">Set up </w:t>
      </w:r>
      <w:r w:rsidR="007A56BA">
        <w:rPr>
          <w:rFonts w:ascii="Helvetica" w:hAnsi="Helvetica"/>
          <w:sz w:val="22"/>
          <w:szCs w:val="22"/>
        </w:rPr>
        <w:t>a contrast (with label</w:t>
      </w:r>
      <w:r w:rsidRPr="00293236">
        <w:rPr>
          <w:rFonts w:ascii="Helvetica" w:hAnsi="Helvetica"/>
          <w:sz w:val="22"/>
          <w:szCs w:val="22"/>
        </w:rPr>
        <w:t xml:space="preserve">) for </w:t>
      </w:r>
      <w:proofErr w:type="spellStart"/>
      <w:r w:rsidRPr="00293236">
        <w:rPr>
          <w:rFonts w:ascii="Helvetica" w:hAnsi="Helvetica"/>
          <w:sz w:val="22"/>
          <w:szCs w:val="22"/>
        </w:rPr>
        <w:t>BrushNumber</w:t>
      </w:r>
      <w:proofErr w:type="spellEnd"/>
      <w:r w:rsidR="00EB3086">
        <w:rPr>
          <w:rFonts w:ascii="Helvetica" w:hAnsi="Helvetica"/>
          <w:sz w:val="22"/>
          <w:szCs w:val="22"/>
        </w:rPr>
        <w:t>.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F52836" w:rsidRP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[2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0182B503" w14:textId="77777777" w:rsidR="00D07C80" w:rsidRPr="00293236" w:rsidRDefault="00D07C80" w:rsidP="00D07C80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0EDF7D54" w14:textId="78600773" w:rsidR="00D07C80" w:rsidRPr="00293236" w:rsidRDefault="00D07C80" w:rsidP="00EB07D2">
      <w:pPr>
        <w:pStyle w:val="ListParagraph"/>
        <w:numPr>
          <w:ilvl w:val="1"/>
          <w:numId w:val="4"/>
        </w:numPr>
        <w:rPr>
          <w:rFonts w:ascii="Helvetica" w:hAnsi="Helvetica"/>
          <w:sz w:val="22"/>
          <w:szCs w:val="22"/>
        </w:rPr>
      </w:pPr>
      <w:r w:rsidRPr="00293236">
        <w:rPr>
          <w:rFonts w:ascii="Helvetica" w:hAnsi="Helvetica"/>
          <w:sz w:val="22"/>
          <w:szCs w:val="22"/>
        </w:rPr>
        <w:t>Set up contra</w:t>
      </w:r>
      <w:r w:rsidR="00EB3086">
        <w:rPr>
          <w:rFonts w:ascii="Helvetica" w:hAnsi="Helvetica"/>
          <w:sz w:val="22"/>
          <w:szCs w:val="22"/>
        </w:rPr>
        <w:t xml:space="preserve">sts (with labels) for </w:t>
      </w:r>
      <w:proofErr w:type="spellStart"/>
      <w:r w:rsidR="00EB3086">
        <w:rPr>
          <w:rFonts w:ascii="Helvetica" w:hAnsi="Helvetica"/>
          <w:sz w:val="22"/>
          <w:szCs w:val="22"/>
        </w:rPr>
        <w:t>BrushType</w:t>
      </w:r>
      <w:proofErr w:type="spellEnd"/>
      <w:r w:rsidR="00EB3086">
        <w:rPr>
          <w:rFonts w:ascii="Helvetica" w:hAnsi="Helvetica"/>
          <w:sz w:val="22"/>
          <w:szCs w:val="22"/>
        </w:rPr>
        <w:t>.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[2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19D7997E" w14:textId="77777777" w:rsidR="00D07C80" w:rsidRPr="00293236" w:rsidRDefault="00D07C80" w:rsidP="00D07C80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46A2900D" w14:textId="40FF4C4A" w:rsidR="00D07C80" w:rsidRPr="00342637" w:rsidRDefault="00D07C80" w:rsidP="00342637">
      <w:pPr>
        <w:pStyle w:val="ListParagraph"/>
        <w:numPr>
          <w:ilvl w:val="1"/>
          <w:numId w:val="4"/>
        </w:numPr>
        <w:rPr>
          <w:rFonts w:ascii="Helvetica" w:hAnsi="Helvetica"/>
          <w:sz w:val="22"/>
          <w:szCs w:val="22"/>
        </w:rPr>
      </w:pPr>
      <w:r w:rsidRPr="00342637">
        <w:rPr>
          <w:rFonts w:ascii="Helvetica" w:hAnsi="Helvetica"/>
          <w:sz w:val="22"/>
          <w:szCs w:val="22"/>
        </w:rPr>
        <w:t>Code regressors</w:t>
      </w:r>
      <w:r w:rsidR="00342637" w:rsidRPr="00342637">
        <w:rPr>
          <w:rFonts w:ascii="Helvetica" w:hAnsi="Helvetica"/>
          <w:sz w:val="22"/>
          <w:szCs w:val="22"/>
        </w:rPr>
        <w:t xml:space="preserve"> into your data frame</w:t>
      </w:r>
      <w:r w:rsidRPr="00342637">
        <w:rPr>
          <w:rFonts w:ascii="Helvetica" w:hAnsi="Helvetica"/>
          <w:sz w:val="22"/>
          <w:szCs w:val="22"/>
        </w:rPr>
        <w:t xml:space="preserve"> that line up with your</w:t>
      </w:r>
      <w:r w:rsidR="00342637" w:rsidRPr="00342637">
        <w:rPr>
          <w:rFonts w:ascii="Helvetica" w:hAnsi="Helvetica"/>
          <w:sz w:val="22"/>
          <w:szCs w:val="22"/>
        </w:rPr>
        <w:t xml:space="preserve"> </w:t>
      </w:r>
      <w:proofErr w:type="spellStart"/>
      <w:r w:rsidR="00342637" w:rsidRPr="00293236">
        <w:rPr>
          <w:rFonts w:ascii="Helvetica" w:hAnsi="Helvetica"/>
          <w:sz w:val="22"/>
          <w:szCs w:val="22"/>
        </w:rPr>
        <w:t>BrushType</w:t>
      </w:r>
      <w:proofErr w:type="spellEnd"/>
      <w:r w:rsidR="00EB3086">
        <w:rPr>
          <w:rFonts w:ascii="Helvetica" w:hAnsi="Helvetica"/>
          <w:sz w:val="22"/>
          <w:szCs w:val="22"/>
        </w:rPr>
        <w:t xml:space="preserve"> contrasts.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[2</w:t>
      </w:r>
      <w:r w:rsidR="00F52836" w:rsidRPr="004F6EF5">
        <w:rPr>
          <w:rFonts w:ascii="Helvetica" w:hAnsi="Helvetica"/>
          <w:sz w:val="22"/>
          <w:szCs w:val="22"/>
        </w:rPr>
        <w:t>]</w:t>
      </w:r>
      <w:r w:rsidR="00342637">
        <w:rPr>
          <w:rFonts w:ascii="Helvetica" w:hAnsi="Helvetica"/>
          <w:sz w:val="22"/>
          <w:szCs w:val="22"/>
        </w:rPr>
        <w:br/>
      </w:r>
    </w:p>
    <w:p w14:paraId="0BBEE415" w14:textId="67E0A626" w:rsidR="00EB07D2" w:rsidRPr="00293236" w:rsidRDefault="00D07C80" w:rsidP="00EB07D2">
      <w:pPr>
        <w:pStyle w:val="ListParagraph"/>
        <w:numPr>
          <w:ilvl w:val="1"/>
          <w:numId w:val="4"/>
        </w:numPr>
        <w:rPr>
          <w:rFonts w:ascii="Helvetica" w:hAnsi="Helvetica"/>
          <w:sz w:val="22"/>
          <w:szCs w:val="22"/>
        </w:rPr>
      </w:pPr>
      <w:r w:rsidRPr="00293236">
        <w:rPr>
          <w:rFonts w:ascii="Helvetica" w:hAnsi="Helvetica"/>
          <w:sz w:val="22"/>
          <w:szCs w:val="22"/>
        </w:rPr>
        <w:t>Run the model</w:t>
      </w:r>
      <w:r w:rsidR="00EB3086">
        <w:rPr>
          <w:rFonts w:ascii="Helvetica" w:hAnsi="Helvetica"/>
          <w:sz w:val="22"/>
          <w:szCs w:val="22"/>
        </w:rPr>
        <w:t>.</w:t>
      </w:r>
      <w:r w:rsidR="00B02652">
        <w:rPr>
          <w:rFonts w:ascii="Helvetica" w:hAnsi="Helvetica"/>
          <w:sz w:val="22"/>
          <w:szCs w:val="22"/>
        </w:rPr>
        <w:t xml:space="preserve"> [1</w:t>
      </w:r>
      <w:r w:rsidR="00F52836" w:rsidRPr="004F6EF5">
        <w:rPr>
          <w:rFonts w:ascii="Helvetica" w:hAnsi="Helvetica"/>
          <w:sz w:val="22"/>
          <w:szCs w:val="22"/>
        </w:rPr>
        <w:t>]</w:t>
      </w:r>
      <w:r w:rsidR="00EB07D2" w:rsidRPr="00293236">
        <w:rPr>
          <w:rFonts w:ascii="Helvetica" w:hAnsi="Helvetica"/>
          <w:sz w:val="22"/>
          <w:szCs w:val="22"/>
        </w:rPr>
        <w:br/>
      </w:r>
    </w:p>
    <w:p w14:paraId="0EF4CA3F" w14:textId="135BA6A6" w:rsidR="00EB07D2" w:rsidRPr="00293236" w:rsidRDefault="00D07C80" w:rsidP="00AC600C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93236">
        <w:rPr>
          <w:rFonts w:ascii="Helvetica" w:hAnsi="Helvetica"/>
          <w:sz w:val="22"/>
          <w:szCs w:val="22"/>
        </w:rPr>
        <w:t xml:space="preserve">List </w:t>
      </w:r>
      <w:r w:rsidR="00AB51E5" w:rsidRPr="00293236">
        <w:rPr>
          <w:rFonts w:ascii="Helvetica" w:hAnsi="Helvetica"/>
          <w:sz w:val="22"/>
          <w:szCs w:val="22"/>
        </w:rPr>
        <w:t xml:space="preserve">and interpret </w:t>
      </w:r>
      <w:r w:rsidRPr="00293236">
        <w:rPr>
          <w:rFonts w:ascii="Helvetica" w:hAnsi="Helvetica"/>
          <w:sz w:val="22"/>
          <w:szCs w:val="22"/>
        </w:rPr>
        <w:t>all stats (including effect size</w:t>
      </w:r>
      <w:r w:rsidR="00342637">
        <w:rPr>
          <w:rFonts w:ascii="Helvetica" w:hAnsi="Helvetica"/>
          <w:sz w:val="22"/>
          <w:szCs w:val="22"/>
        </w:rPr>
        <w:t>[s]) to test Hypothesis I</w:t>
      </w:r>
      <w:r w:rsidR="00EB3086">
        <w:rPr>
          <w:rFonts w:ascii="Helvetica" w:hAnsi="Helvetica"/>
          <w:sz w:val="22"/>
          <w:szCs w:val="22"/>
        </w:rPr>
        <w:t>.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[4</w:t>
      </w:r>
      <w:r w:rsidR="00F52836" w:rsidRPr="004F6EF5">
        <w:rPr>
          <w:rFonts w:ascii="Helvetica" w:hAnsi="Helvetica"/>
          <w:sz w:val="22"/>
          <w:szCs w:val="22"/>
        </w:rPr>
        <w:t>]</w:t>
      </w:r>
      <w:r w:rsidR="00EB07D2" w:rsidRPr="00293236">
        <w:rPr>
          <w:rFonts w:ascii="Helvetica" w:hAnsi="Helvetica"/>
          <w:sz w:val="22"/>
          <w:szCs w:val="22"/>
        </w:rPr>
        <w:br/>
      </w:r>
    </w:p>
    <w:p w14:paraId="433DD76C" w14:textId="2F590FCA" w:rsidR="00D07C80" w:rsidRPr="00293236" w:rsidRDefault="00D07C80" w:rsidP="00D07C80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93236">
        <w:rPr>
          <w:rFonts w:ascii="Helvetica" w:hAnsi="Helvetica"/>
          <w:sz w:val="22"/>
          <w:szCs w:val="22"/>
        </w:rPr>
        <w:t xml:space="preserve">List </w:t>
      </w:r>
      <w:r w:rsidR="00AB51E5" w:rsidRPr="00293236">
        <w:rPr>
          <w:rFonts w:ascii="Helvetica" w:hAnsi="Helvetica"/>
          <w:sz w:val="22"/>
          <w:szCs w:val="22"/>
        </w:rPr>
        <w:t xml:space="preserve">and interpret </w:t>
      </w:r>
      <w:r w:rsidRPr="00293236">
        <w:rPr>
          <w:rFonts w:ascii="Helvetica" w:hAnsi="Helvetica"/>
          <w:sz w:val="22"/>
          <w:szCs w:val="22"/>
        </w:rPr>
        <w:t>all stats (including effect size</w:t>
      </w:r>
      <w:r w:rsidR="00342637">
        <w:rPr>
          <w:rFonts w:ascii="Helvetica" w:hAnsi="Helvetica"/>
          <w:sz w:val="22"/>
          <w:szCs w:val="22"/>
        </w:rPr>
        <w:t>[s]</w:t>
      </w:r>
      <w:r w:rsidRPr="00293236">
        <w:rPr>
          <w:rFonts w:ascii="Helvetica" w:hAnsi="Helvetica"/>
          <w:sz w:val="22"/>
          <w:szCs w:val="22"/>
        </w:rPr>
        <w:t>) to</w:t>
      </w:r>
      <w:r w:rsidR="00342637">
        <w:rPr>
          <w:rFonts w:ascii="Helvetica" w:hAnsi="Helvetica"/>
          <w:sz w:val="22"/>
          <w:szCs w:val="22"/>
        </w:rPr>
        <w:t xml:space="preserve"> test Hypothesis II</w:t>
      </w:r>
      <w:r w:rsidR="00EB3086">
        <w:rPr>
          <w:rFonts w:ascii="Helvetica" w:hAnsi="Helvetica"/>
          <w:sz w:val="22"/>
          <w:szCs w:val="22"/>
        </w:rPr>
        <w:t>.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[4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708B9C93" w14:textId="77777777" w:rsidR="00D07C80" w:rsidRPr="00293236" w:rsidRDefault="00D07C80" w:rsidP="00D07C80">
      <w:pPr>
        <w:pStyle w:val="ListParagraph"/>
        <w:rPr>
          <w:rFonts w:ascii="Helvetica" w:hAnsi="Helvetica"/>
          <w:sz w:val="22"/>
          <w:szCs w:val="22"/>
        </w:rPr>
      </w:pPr>
    </w:p>
    <w:p w14:paraId="3FC78A8E" w14:textId="0D80ABF6" w:rsidR="004514F6" w:rsidRDefault="00D07C80" w:rsidP="004514F6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93236">
        <w:rPr>
          <w:rFonts w:ascii="Helvetica" w:hAnsi="Helvetica"/>
          <w:sz w:val="22"/>
          <w:szCs w:val="22"/>
        </w:rPr>
        <w:t xml:space="preserve">List </w:t>
      </w:r>
      <w:r w:rsidR="00AB51E5" w:rsidRPr="00293236">
        <w:rPr>
          <w:rFonts w:ascii="Helvetica" w:hAnsi="Helvetica"/>
          <w:sz w:val="22"/>
          <w:szCs w:val="22"/>
        </w:rPr>
        <w:t xml:space="preserve">and interpret </w:t>
      </w:r>
      <w:r w:rsidRPr="00293236">
        <w:rPr>
          <w:rFonts w:ascii="Helvetica" w:hAnsi="Helvetica"/>
          <w:sz w:val="22"/>
          <w:szCs w:val="22"/>
        </w:rPr>
        <w:t>all stats (including effect size</w:t>
      </w:r>
      <w:r w:rsidR="00342637">
        <w:rPr>
          <w:rFonts w:ascii="Helvetica" w:hAnsi="Helvetica"/>
          <w:sz w:val="22"/>
          <w:szCs w:val="22"/>
        </w:rPr>
        <w:t>[s]</w:t>
      </w:r>
      <w:r w:rsidR="00AB51E5" w:rsidRPr="00293236">
        <w:rPr>
          <w:rFonts w:ascii="Helvetica" w:hAnsi="Helvetica"/>
          <w:sz w:val="22"/>
          <w:szCs w:val="22"/>
        </w:rPr>
        <w:t>)</w:t>
      </w:r>
      <w:r w:rsidR="00342637">
        <w:rPr>
          <w:rFonts w:ascii="Helvetica" w:hAnsi="Helvetica"/>
          <w:sz w:val="22"/>
          <w:szCs w:val="22"/>
        </w:rPr>
        <w:t xml:space="preserve"> to test Hypothesis III</w:t>
      </w:r>
      <w:r w:rsidR="00EB3086">
        <w:rPr>
          <w:rFonts w:ascii="Helvetica" w:hAnsi="Helvetica"/>
          <w:sz w:val="22"/>
          <w:szCs w:val="22"/>
        </w:rPr>
        <w:t>.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[4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0AD01429" w14:textId="77777777" w:rsidR="004514F6" w:rsidRDefault="004514F6" w:rsidP="004514F6">
      <w:pPr>
        <w:pStyle w:val="ListParagraph"/>
        <w:rPr>
          <w:rFonts w:ascii="Helvetica" w:hAnsi="Helvetica"/>
          <w:sz w:val="22"/>
          <w:szCs w:val="22"/>
        </w:rPr>
      </w:pPr>
    </w:p>
    <w:p w14:paraId="0D98AFA5" w14:textId="44C0F4D9" w:rsidR="00EB07D2" w:rsidRPr="004514F6" w:rsidRDefault="004514F6" w:rsidP="004514F6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Create one publication quality figure that shows these results.</w:t>
      </w:r>
      <w:r w:rsidR="006863D3">
        <w:rPr>
          <w:rFonts w:ascii="Helvetica" w:hAnsi="Helvetica"/>
          <w:sz w:val="22"/>
          <w:szCs w:val="22"/>
        </w:rPr>
        <w:t xml:space="preserve"> Don’t worry about including raw data in the figure. </w:t>
      </w:r>
      <w:r w:rsidR="00B02652">
        <w:rPr>
          <w:rFonts w:ascii="Helvetica" w:hAnsi="Helvetica"/>
          <w:sz w:val="22"/>
          <w:szCs w:val="22"/>
        </w:rPr>
        <w:t>[7</w:t>
      </w:r>
      <w:r w:rsidR="00F52836" w:rsidRPr="004F6EF5">
        <w:rPr>
          <w:rFonts w:ascii="Helvetica" w:hAnsi="Helvetica"/>
          <w:sz w:val="22"/>
          <w:szCs w:val="22"/>
        </w:rPr>
        <w:t>]</w:t>
      </w:r>
      <w:r w:rsidR="00EB07D2" w:rsidRPr="004514F6">
        <w:rPr>
          <w:rFonts w:ascii="Helvetica" w:hAnsi="Helvetica"/>
          <w:sz w:val="22"/>
          <w:szCs w:val="22"/>
        </w:rPr>
        <w:br/>
      </w:r>
    </w:p>
    <w:p w14:paraId="77D60FC9" w14:textId="09112EE7" w:rsidR="00AB51E5" w:rsidRPr="00293236" w:rsidRDefault="00EB07D2" w:rsidP="00AB51E5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93236">
        <w:rPr>
          <w:rFonts w:ascii="Helvetica" w:hAnsi="Helvetica"/>
          <w:sz w:val="22"/>
          <w:szCs w:val="22"/>
        </w:rPr>
        <w:t>Write a brief results secti</w:t>
      </w:r>
      <w:r w:rsidR="00AB51E5" w:rsidRPr="00293236">
        <w:rPr>
          <w:rFonts w:ascii="Helvetica" w:hAnsi="Helvetica"/>
          <w:sz w:val="22"/>
          <w:szCs w:val="22"/>
        </w:rPr>
        <w:t xml:space="preserve">on in your Word doc. </w:t>
      </w:r>
      <w:r w:rsidR="00342637">
        <w:rPr>
          <w:rFonts w:ascii="Helvetica" w:hAnsi="Helvetica"/>
          <w:sz w:val="22"/>
          <w:szCs w:val="22"/>
        </w:rPr>
        <w:t>Very briefly set up the study and report all statistics that are relevant to the researchers’ three hypotheses (</w:t>
      </w:r>
      <w:r w:rsidR="0068403C">
        <w:rPr>
          <w:rFonts w:ascii="Helvetica" w:hAnsi="Helvetica"/>
          <w:sz w:val="22"/>
          <w:szCs w:val="22"/>
        </w:rPr>
        <w:t>only report the relevant stats</w:t>
      </w:r>
      <w:r w:rsidR="00F311DA">
        <w:rPr>
          <w:rFonts w:ascii="Helvetica" w:hAnsi="Helvetica"/>
          <w:sz w:val="22"/>
          <w:szCs w:val="22"/>
        </w:rPr>
        <w:t>!</w:t>
      </w:r>
      <w:r w:rsidR="00342637">
        <w:rPr>
          <w:rFonts w:ascii="Helvetica" w:hAnsi="Helvetica"/>
          <w:sz w:val="22"/>
          <w:szCs w:val="22"/>
        </w:rPr>
        <w:t xml:space="preserve">). Make sure it passes Mitch’s “random stranger” test. </w:t>
      </w:r>
      <w:r w:rsidR="006129BB">
        <w:rPr>
          <w:rFonts w:ascii="Helvetica" w:hAnsi="Helvetica"/>
          <w:sz w:val="22"/>
          <w:szCs w:val="22"/>
        </w:rPr>
        <w:t xml:space="preserve">Refer to your figure where appropriate. </w:t>
      </w:r>
      <w:r w:rsidR="00342637">
        <w:rPr>
          <w:rFonts w:ascii="Helvetica" w:hAnsi="Helvetica"/>
          <w:sz w:val="22"/>
          <w:szCs w:val="22"/>
        </w:rPr>
        <w:t>Provide a one-sentence sum</w:t>
      </w:r>
      <w:r w:rsidR="004514F6">
        <w:rPr>
          <w:rFonts w:ascii="Helvetica" w:hAnsi="Helvetica"/>
          <w:sz w:val="22"/>
          <w:szCs w:val="22"/>
        </w:rPr>
        <w:t>mary or conclusion at the end.</w:t>
      </w:r>
      <w:r w:rsidR="00F52836">
        <w:rPr>
          <w:rFonts w:ascii="Helvetica" w:hAnsi="Helvetica"/>
          <w:sz w:val="22"/>
          <w:szCs w:val="22"/>
        </w:rPr>
        <w:t xml:space="preserve"> [10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74B3B595" w14:textId="77777777" w:rsidR="00AB51E5" w:rsidRPr="00293236" w:rsidRDefault="00AB51E5" w:rsidP="00AB51E5">
      <w:pPr>
        <w:pStyle w:val="ListParagraph"/>
        <w:rPr>
          <w:rFonts w:ascii="Helvetica" w:hAnsi="Helvetica"/>
          <w:sz w:val="22"/>
          <w:szCs w:val="22"/>
        </w:rPr>
      </w:pPr>
    </w:p>
    <w:p w14:paraId="7D22040C" w14:textId="397E09A4" w:rsidR="00AB51E5" w:rsidRDefault="00AB51E5" w:rsidP="00AB51E5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293236">
        <w:rPr>
          <w:rFonts w:ascii="Helvetica" w:hAnsi="Helvetica"/>
          <w:sz w:val="22"/>
          <w:szCs w:val="22"/>
        </w:rPr>
        <w:t xml:space="preserve">Now imagine you </w:t>
      </w:r>
      <w:r w:rsidR="005D07B9">
        <w:rPr>
          <w:rFonts w:ascii="Helvetica" w:hAnsi="Helvetica"/>
          <w:sz w:val="22"/>
          <w:szCs w:val="22"/>
        </w:rPr>
        <w:t xml:space="preserve">were </w:t>
      </w:r>
      <w:r w:rsidRPr="00293236">
        <w:rPr>
          <w:rFonts w:ascii="Helvetica" w:hAnsi="Helvetica"/>
          <w:sz w:val="22"/>
          <w:szCs w:val="22"/>
        </w:rPr>
        <w:t>interested to see if the benefit of brushing twice</w:t>
      </w:r>
      <w:r w:rsidR="00342637">
        <w:rPr>
          <w:rFonts w:ascii="Helvetica" w:hAnsi="Helvetica"/>
          <w:sz w:val="22"/>
          <w:szCs w:val="22"/>
        </w:rPr>
        <w:t xml:space="preserve"> versus once</w:t>
      </w:r>
      <w:r w:rsidRPr="00293236">
        <w:rPr>
          <w:rFonts w:ascii="Helvetica" w:hAnsi="Helvetica"/>
          <w:sz w:val="22"/>
          <w:szCs w:val="22"/>
        </w:rPr>
        <w:t xml:space="preserve"> a day </w:t>
      </w:r>
      <w:r w:rsidR="002016B5">
        <w:rPr>
          <w:rFonts w:ascii="Helvetica" w:hAnsi="Helvetica"/>
          <w:sz w:val="22"/>
          <w:szCs w:val="22"/>
        </w:rPr>
        <w:t>was</w:t>
      </w:r>
      <w:r w:rsidRPr="00293236">
        <w:rPr>
          <w:rFonts w:ascii="Helvetica" w:hAnsi="Helvetica"/>
          <w:sz w:val="22"/>
          <w:szCs w:val="22"/>
        </w:rPr>
        <w:t xml:space="preserve"> significant in each of the three </w:t>
      </w:r>
      <w:proofErr w:type="spellStart"/>
      <w:r w:rsidRPr="00293236">
        <w:rPr>
          <w:rFonts w:ascii="Helvetica" w:hAnsi="Helvetica"/>
          <w:sz w:val="22"/>
          <w:szCs w:val="22"/>
        </w:rPr>
        <w:t>BrushType</w:t>
      </w:r>
      <w:proofErr w:type="spellEnd"/>
      <w:r w:rsidRPr="00293236">
        <w:rPr>
          <w:rFonts w:ascii="Helvetica" w:hAnsi="Helvetica"/>
          <w:sz w:val="22"/>
          <w:szCs w:val="22"/>
        </w:rPr>
        <w:t xml:space="preserve"> groups. Use Fisher’s LSD method to </w:t>
      </w:r>
      <w:r w:rsidR="00D80F9B">
        <w:rPr>
          <w:rFonts w:ascii="Helvetica" w:hAnsi="Helvetica"/>
          <w:sz w:val="22"/>
          <w:szCs w:val="22"/>
        </w:rPr>
        <w:t xml:space="preserve">determine if testing these pairwise comparisons would be appropriate. </w:t>
      </w:r>
      <w:r w:rsidR="00F52836">
        <w:rPr>
          <w:rFonts w:ascii="Helvetica" w:hAnsi="Helvetica"/>
          <w:sz w:val="22"/>
          <w:szCs w:val="22"/>
        </w:rPr>
        <w:t>[3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3344A621" w14:textId="72FCAC52" w:rsidR="00B02652" w:rsidRPr="00B02652" w:rsidRDefault="00B02652" w:rsidP="00B02652">
      <w:pPr>
        <w:rPr>
          <w:rFonts w:ascii="Helvetica" w:hAnsi="Helvetica"/>
          <w:sz w:val="22"/>
          <w:szCs w:val="22"/>
        </w:rPr>
      </w:pPr>
    </w:p>
    <w:p w14:paraId="33EF27C4" w14:textId="77777777" w:rsidR="006863D3" w:rsidRDefault="006863D3" w:rsidP="006863D3">
      <w:pPr>
        <w:pStyle w:val="ListParagraph"/>
        <w:rPr>
          <w:rFonts w:ascii="Helvetica" w:hAnsi="Helvetica"/>
          <w:sz w:val="22"/>
          <w:szCs w:val="22"/>
        </w:rPr>
      </w:pPr>
    </w:p>
    <w:p w14:paraId="71D335BE" w14:textId="77777777" w:rsidR="00DA5622" w:rsidRDefault="00DA562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385869E3" w14:textId="5F74031B" w:rsidR="00654663" w:rsidRDefault="00067354">
      <w:pPr>
        <w:rPr>
          <w:rFonts w:ascii="Helvetica" w:hAnsi="Helvetica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04D0A96" wp14:editId="20171BA9">
            <wp:simplePos x="0" y="0"/>
            <wp:positionH relativeFrom="column">
              <wp:posOffset>3708700</wp:posOffset>
            </wp:positionH>
            <wp:positionV relativeFrom="paragraph">
              <wp:posOffset>0</wp:posOffset>
            </wp:positionV>
            <wp:extent cx="923290" cy="1371600"/>
            <wp:effectExtent l="0" t="0" r="0" b="0"/>
            <wp:wrapTight wrapText="bothSides">
              <wp:wrapPolygon edited="0">
                <wp:start x="0" y="0"/>
                <wp:lineTo x="0" y="21200"/>
                <wp:lineTo x="20798" y="21200"/>
                <wp:lineTo x="20798" y="0"/>
                <wp:lineTo x="0" y="0"/>
              </wp:wrapPolygon>
            </wp:wrapTight>
            <wp:docPr id="3" name="Picture 3" descr="/Users/mrcampbell/Desktop/Screen Shot 2017-12-12 at 09.42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rcampbell/Desktop/Screen Shot 2017-12-12 at 09.42.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5" r="9539"/>
                    <a:stretch/>
                  </pic:blipFill>
                  <pic:spPr bwMode="auto">
                    <a:xfrm>
                      <a:off x="0" y="0"/>
                      <a:ext cx="9232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F2E4357" wp14:editId="4C03B894">
            <wp:simplePos x="0" y="0"/>
            <wp:positionH relativeFrom="column">
              <wp:posOffset>2680335</wp:posOffset>
            </wp:positionH>
            <wp:positionV relativeFrom="paragraph">
              <wp:posOffset>5080</wp:posOffset>
            </wp:positionV>
            <wp:extent cx="923290" cy="1358900"/>
            <wp:effectExtent l="0" t="0" r="0" b="0"/>
            <wp:wrapSquare wrapText="bothSides"/>
            <wp:docPr id="5" name="Picture 5" descr="http://dionysus.psych.wisc.edu/MediaWiki/images/thumb/4/41/Bradford.jpg/362px-Brad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onysus.psych.wisc.edu/MediaWiki/images/thumb/4/41/Bradford.jpg/362px-Bradf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663">
        <w:rPr>
          <w:rFonts w:ascii="Helvetica" w:hAnsi="Helvetica"/>
          <w:b/>
          <w:sz w:val="22"/>
          <w:szCs w:val="22"/>
        </w:rPr>
        <w:t>Study 2</w:t>
      </w:r>
      <w:r>
        <w:rPr>
          <w:rFonts w:ascii="Helvetica" w:hAnsi="Helvetica"/>
          <w:b/>
          <w:sz w:val="22"/>
          <w:szCs w:val="22"/>
        </w:rPr>
        <w:t>: Facial Hair</w:t>
      </w:r>
      <w:r w:rsidR="00293236">
        <w:rPr>
          <w:rFonts w:ascii="Helvetica" w:hAnsi="Helvetica"/>
          <w:b/>
          <w:sz w:val="22"/>
          <w:szCs w:val="22"/>
        </w:rPr>
        <w:t xml:space="preserve"> (</w:t>
      </w:r>
      <w:r w:rsidR="00102AE2" w:rsidRPr="00102AE2">
        <w:rPr>
          <w:rFonts w:ascii="Helvetica" w:hAnsi="Helvetica"/>
          <w:b/>
          <w:sz w:val="22"/>
          <w:szCs w:val="22"/>
        </w:rPr>
        <w:t>48</w:t>
      </w:r>
      <w:r w:rsidR="00F654A0">
        <w:rPr>
          <w:rFonts w:ascii="Helvetica" w:hAnsi="Helvetica"/>
          <w:b/>
          <w:sz w:val="22"/>
          <w:szCs w:val="22"/>
        </w:rPr>
        <w:t xml:space="preserve"> points)</w:t>
      </w:r>
      <w:r w:rsidR="00ED4D06" w:rsidRPr="00ED4D06">
        <w:t xml:space="preserve"> </w:t>
      </w:r>
      <w:r w:rsidR="00ED4D06">
        <w:rPr>
          <w:noProof/>
        </w:rPr>
        <w:drawing>
          <wp:anchor distT="0" distB="0" distL="114300" distR="114300" simplePos="0" relativeHeight="251664384" behindDoc="0" locked="0" layoutInCell="1" allowOverlap="1" wp14:anchorId="2B78781E" wp14:editId="6B66925B">
            <wp:simplePos x="0" y="0"/>
            <wp:positionH relativeFrom="column">
              <wp:posOffset>4761865</wp:posOffset>
            </wp:positionH>
            <wp:positionV relativeFrom="paragraph">
              <wp:posOffset>0</wp:posOffset>
            </wp:positionV>
            <wp:extent cx="920115" cy="1372235"/>
            <wp:effectExtent l="0" t="0" r="0" b="0"/>
            <wp:wrapSquare wrapText="bothSides"/>
            <wp:docPr id="6" name="Picture 6" descr="http://dionysus.psych.wisc.edu/WebCMS/images/Curtin_John_hs05_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onysus.psych.wisc.edu/WebCMS/images/Curtin_John_hs05_3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06" w:rsidRPr="00ED4D06">
        <w:t xml:space="preserve"> </w:t>
      </w:r>
    </w:p>
    <w:p w14:paraId="27FEAC31" w14:textId="46A700BF" w:rsidR="0007192E" w:rsidRDefault="00BC204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After class one day, Daniel, Mitch and John are approached by a</w:t>
      </w:r>
      <w:r w:rsidR="009E6412">
        <w:rPr>
          <w:rFonts w:ascii="Helvetica" w:hAnsi="Helvetica"/>
          <w:sz w:val="22"/>
          <w:szCs w:val="22"/>
        </w:rPr>
        <w:t xml:space="preserve"> team of educators </w:t>
      </w:r>
      <w:r>
        <w:rPr>
          <w:rFonts w:ascii="Helvetica" w:hAnsi="Helvetica"/>
          <w:sz w:val="22"/>
          <w:szCs w:val="22"/>
        </w:rPr>
        <w:t xml:space="preserve">with a research question that they need tested. The </w:t>
      </w:r>
      <w:r w:rsidR="009E6412">
        <w:rPr>
          <w:rFonts w:ascii="Helvetica" w:hAnsi="Helvetica"/>
          <w:sz w:val="22"/>
          <w:szCs w:val="22"/>
        </w:rPr>
        <w:t xml:space="preserve">team wants to know </w:t>
      </w:r>
      <w:r w:rsidR="0068403C">
        <w:rPr>
          <w:rFonts w:ascii="Helvetica" w:hAnsi="Helvetica"/>
          <w:sz w:val="22"/>
          <w:szCs w:val="22"/>
        </w:rPr>
        <w:t xml:space="preserve">how </w:t>
      </w:r>
      <w:r w:rsidR="000F30DC">
        <w:rPr>
          <w:rFonts w:ascii="Helvetica" w:hAnsi="Helvetica"/>
          <w:sz w:val="22"/>
          <w:szCs w:val="22"/>
        </w:rPr>
        <w:t xml:space="preserve">to make </w:t>
      </w:r>
      <w:r w:rsidR="0068403C">
        <w:rPr>
          <w:rFonts w:ascii="Helvetica" w:hAnsi="Helvetica"/>
          <w:sz w:val="22"/>
          <w:szCs w:val="22"/>
        </w:rPr>
        <w:t>instructor</w:t>
      </w:r>
      <w:r w:rsidR="000F30DC">
        <w:rPr>
          <w:rFonts w:ascii="Helvetica" w:hAnsi="Helvetica"/>
          <w:sz w:val="22"/>
          <w:szCs w:val="22"/>
        </w:rPr>
        <w:t>s more likeable and thus mo</w:t>
      </w:r>
      <w:r w:rsidR="008735EF">
        <w:rPr>
          <w:rFonts w:ascii="Helvetica" w:hAnsi="Helvetica"/>
          <w:sz w:val="22"/>
          <w:szCs w:val="22"/>
        </w:rPr>
        <w:t xml:space="preserve">re engaging for </w:t>
      </w:r>
      <w:r w:rsidR="000F30DC">
        <w:rPr>
          <w:rFonts w:ascii="Helvetica" w:hAnsi="Helvetica"/>
          <w:sz w:val="22"/>
          <w:szCs w:val="22"/>
        </w:rPr>
        <w:t>nontraditional</w:t>
      </w:r>
      <w:r w:rsidR="00EB3086">
        <w:rPr>
          <w:rFonts w:ascii="Helvetica" w:hAnsi="Helvetica"/>
          <w:sz w:val="22"/>
          <w:szCs w:val="22"/>
        </w:rPr>
        <w:t xml:space="preserve"> students</w:t>
      </w:r>
      <w:r w:rsidR="000F30DC">
        <w:rPr>
          <w:rFonts w:ascii="Helvetica" w:hAnsi="Helvetica"/>
          <w:sz w:val="22"/>
          <w:szCs w:val="22"/>
        </w:rPr>
        <w:t xml:space="preserve"> </w:t>
      </w:r>
      <w:r w:rsidR="008735EF">
        <w:rPr>
          <w:rFonts w:ascii="Helvetica" w:hAnsi="Helvetica"/>
          <w:sz w:val="22"/>
          <w:szCs w:val="22"/>
        </w:rPr>
        <w:t xml:space="preserve">(i.e., older students with delayed post-secondary education). The educators think </w:t>
      </w:r>
      <w:r w:rsidR="00EB3086">
        <w:rPr>
          <w:rFonts w:ascii="Helvetica" w:hAnsi="Helvetica"/>
          <w:sz w:val="22"/>
          <w:szCs w:val="22"/>
        </w:rPr>
        <w:t>an</w:t>
      </w:r>
      <w:r w:rsidR="008735EF">
        <w:rPr>
          <w:rFonts w:ascii="Helvetica" w:hAnsi="Helvetica"/>
          <w:sz w:val="22"/>
          <w:szCs w:val="22"/>
        </w:rPr>
        <w:t xml:space="preserve"> instructor’s</w:t>
      </w:r>
      <w:r w:rsidR="00DD25A9">
        <w:rPr>
          <w:rFonts w:ascii="Helvetica" w:hAnsi="Helvetica"/>
          <w:sz w:val="22"/>
          <w:szCs w:val="22"/>
        </w:rPr>
        <w:t xml:space="preserve"> facial hair </w:t>
      </w:r>
      <w:r w:rsidR="008735EF">
        <w:rPr>
          <w:rFonts w:ascii="Helvetica" w:hAnsi="Helvetica"/>
          <w:sz w:val="22"/>
          <w:szCs w:val="22"/>
        </w:rPr>
        <w:t xml:space="preserve">may be </w:t>
      </w:r>
      <w:proofErr w:type="gramStart"/>
      <w:r w:rsidR="008735EF">
        <w:rPr>
          <w:rFonts w:ascii="Helvetica" w:hAnsi="Helvetica"/>
          <w:sz w:val="22"/>
          <w:szCs w:val="22"/>
        </w:rPr>
        <w:t>an important factor as non-traditional students</w:t>
      </w:r>
      <w:proofErr w:type="gramEnd"/>
      <w:r w:rsidR="008735EF">
        <w:rPr>
          <w:rFonts w:ascii="Helvetica" w:hAnsi="Helvetica"/>
          <w:sz w:val="22"/>
          <w:szCs w:val="22"/>
        </w:rPr>
        <w:t xml:space="preserve"> may think facial hair is unprofessional and thus unlikable</w:t>
      </w:r>
      <w:r w:rsidR="00EB3086">
        <w:rPr>
          <w:rFonts w:ascii="Helvetica" w:hAnsi="Helvetica"/>
          <w:sz w:val="22"/>
          <w:szCs w:val="22"/>
        </w:rPr>
        <w:t>,</w:t>
      </w:r>
      <w:r w:rsidR="008735EF">
        <w:rPr>
          <w:rFonts w:ascii="Helvetica" w:hAnsi="Helvetica"/>
          <w:sz w:val="22"/>
          <w:szCs w:val="22"/>
        </w:rPr>
        <w:t xml:space="preserve"> while traditional students</w:t>
      </w:r>
      <w:r w:rsidR="0007192E">
        <w:rPr>
          <w:rFonts w:ascii="Helvetica" w:hAnsi="Helvetica"/>
          <w:sz w:val="22"/>
          <w:szCs w:val="22"/>
        </w:rPr>
        <w:t xml:space="preserve"> </w:t>
      </w:r>
      <w:r w:rsidR="002016B5">
        <w:rPr>
          <w:rFonts w:ascii="Helvetica" w:hAnsi="Helvetica"/>
          <w:sz w:val="22"/>
          <w:szCs w:val="22"/>
        </w:rPr>
        <w:t xml:space="preserve">may </w:t>
      </w:r>
      <w:r w:rsidR="0007192E">
        <w:rPr>
          <w:rFonts w:ascii="Helvetica" w:hAnsi="Helvetica"/>
          <w:sz w:val="22"/>
          <w:szCs w:val="22"/>
        </w:rPr>
        <w:t>b</w:t>
      </w:r>
      <w:r w:rsidR="008735EF">
        <w:rPr>
          <w:rFonts w:ascii="Helvetica" w:hAnsi="Helvetica"/>
          <w:sz w:val="22"/>
          <w:szCs w:val="22"/>
        </w:rPr>
        <w:t>e more accepting of facial hair</w:t>
      </w:r>
      <w:r w:rsidR="004514F6">
        <w:rPr>
          <w:rFonts w:ascii="Helvetica" w:hAnsi="Helvetica"/>
          <w:sz w:val="22"/>
          <w:szCs w:val="22"/>
        </w:rPr>
        <w:t xml:space="preserve">. </w:t>
      </w:r>
      <w:r w:rsidR="00DD25A9">
        <w:rPr>
          <w:rFonts w:ascii="Helvetica" w:hAnsi="Helvetica"/>
          <w:sz w:val="22"/>
          <w:szCs w:val="22"/>
        </w:rPr>
        <w:t>To test this, Daniel, Mitch</w:t>
      </w:r>
      <w:r w:rsidR="00067354">
        <w:rPr>
          <w:rFonts w:ascii="Helvetica" w:hAnsi="Helvetica"/>
          <w:sz w:val="22"/>
          <w:szCs w:val="22"/>
        </w:rPr>
        <w:t>,</w:t>
      </w:r>
      <w:r w:rsidR="00DD25A9">
        <w:rPr>
          <w:rFonts w:ascii="Helvetica" w:hAnsi="Helvetica"/>
          <w:sz w:val="22"/>
          <w:szCs w:val="22"/>
        </w:rPr>
        <w:t xml:space="preserve"> and John recruited </w:t>
      </w:r>
      <w:r w:rsidR="008735EF" w:rsidRPr="008735EF">
        <w:rPr>
          <w:rFonts w:ascii="Helvetica" w:hAnsi="Helvetica"/>
          <w:sz w:val="22"/>
          <w:szCs w:val="22"/>
        </w:rPr>
        <w:t>58</w:t>
      </w:r>
      <w:r w:rsidR="00DD25A9">
        <w:rPr>
          <w:rFonts w:ascii="Helvetica" w:hAnsi="Helvetica"/>
          <w:sz w:val="22"/>
          <w:szCs w:val="22"/>
        </w:rPr>
        <w:t xml:space="preserve"> </w:t>
      </w:r>
      <w:r w:rsidR="004514F6">
        <w:rPr>
          <w:rFonts w:ascii="Helvetica" w:hAnsi="Helvetica"/>
          <w:sz w:val="22"/>
          <w:szCs w:val="22"/>
        </w:rPr>
        <w:t xml:space="preserve">traditional and </w:t>
      </w:r>
      <w:r w:rsidR="008735EF" w:rsidRPr="008735EF">
        <w:rPr>
          <w:rFonts w:ascii="Helvetica" w:hAnsi="Helvetica"/>
          <w:sz w:val="22"/>
          <w:szCs w:val="22"/>
        </w:rPr>
        <w:t>61</w:t>
      </w:r>
      <w:r w:rsidR="004514F6">
        <w:rPr>
          <w:rFonts w:ascii="Helvetica" w:hAnsi="Helvetica"/>
          <w:sz w:val="22"/>
          <w:szCs w:val="22"/>
        </w:rPr>
        <w:t xml:space="preserve"> non-traditional students.</w:t>
      </w:r>
      <w:r w:rsidR="00C20B1F">
        <w:rPr>
          <w:rFonts w:ascii="Helvetica" w:hAnsi="Helvetica"/>
          <w:sz w:val="22"/>
          <w:szCs w:val="22"/>
        </w:rPr>
        <w:t xml:space="preserve"> Participants were shown pictures of someone with a full beard</w:t>
      </w:r>
      <w:r w:rsidR="003C2D74">
        <w:rPr>
          <w:rFonts w:ascii="Helvetica" w:hAnsi="Helvetica"/>
          <w:sz w:val="22"/>
          <w:szCs w:val="22"/>
        </w:rPr>
        <w:t xml:space="preserve"> (Daniel)</w:t>
      </w:r>
      <w:r w:rsidR="00C20B1F">
        <w:rPr>
          <w:rFonts w:ascii="Helvetica" w:hAnsi="Helvetica"/>
          <w:sz w:val="22"/>
          <w:szCs w:val="22"/>
        </w:rPr>
        <w:t xml:space="preserve">, </w:t>
      </w:r>
      <w:r w:rsidR="00E00B60">
        <w:rPr>
          <w:rFonts w:ascii="Helvetica" w:hAnsi="Helvetica"/>
          <w:sz w:val="22"/>
          <w:szCs w:val="22"/>
        </w:rPr>
        <w:t xml:space="preserve">someone with </w:t>
      </w:r>
      <w:r w:rsidR="00C20B1F">
        <w:rPr>
          <w:rFonts w:ascii="Helvetica" w:hAnsi="Helvetica"/>
          <w:sz w:val="22"/>
          <w:szCs w:val="22"/>
        </w:rPr>
        <w:t xml:space="preserve">an </w:t>
      </w:r>
      <w:r w:rsidR="00067354">
        <w:rPr>
          <w:rFonts w:ascii="Helvetica" w:hAnsi="Helvetica"/>
          <w:sz w:val="22"/>
          <w:szCs w:val="22"/>
        </w:rPr>
        <w:t>“</w:t>
      </w:r>
      <w:r w:rsidR="00C20B1F">
        <w:rPr>
          <w:rFonts w:ascii="Helvetica" w:hAnsi="Helvetica"/>
          <w:sz w:val="22"/>
          <w:szCs w:val="22"/>
        </w:rPr>
        <w:t>interesting</w:t>
      </w:r>
      <w:r w:rsidR="00067354">
        <w:rPr>
          <w:rFonts w:ascii="Helvetica" w:hAnsi="Helvetica"/>
          <w:sz w:val="22"/>
          <w:szCs w:val="22"/>
        </w:rPr>
        <w:t>”</w:t>
      </w:r>
      <w:r w:rsidR="00C20B1F">
        <w:rPr>
          <w:rFonts w:ascii="Helvetica" w:hAnsi="Helvetica"/>
          <w:sz w:val="22"/>
          <w:szCs w:val="22"/>
        </w:rPr>
        <w:t xml:space="preserve"> mustache</w:t>
      </w:r>
      <w:r w:rsidR="003C2D74">
        <w:rPr>
          <w:rFonts w:ascii="Helvetica" w:hAnsi="Helvetica"/>
          <w:sz w:val="22"/>
          <w:szCs w:val="22"/>
        </w:rPr>
        <w:t xml:space="preserve"> (Mitch)</w:t>
      </w:r>
      <w:r w:rsidR="00067354">
        <w:rPr>
          <w:rFonts w:ascii="Helvetica" w:hAnsi="Helvetica"/>
          <w:sz w:val="22"/>
          <w:szCs w:val="22"/>
        </w:rPr>
        <w:t>,</w:t>
      </w:r>
      <w:r w:rsidR="00C20B1F">
        <w:rPr>
          <w:rFonts w:ascii="Helvetica" w:hAnsi="Helvetica"/>
          <w:sz w:val="22"/>
          <w:szCs w:val="22"/>
        </w:rPr>
        <w:t xml:space="preserve"> and</w:t>
      </w:r>
      <w:r w:rsidR="00E00B60">
        <w:rPr>
          <w:rFonts w:ascii="Helvetica" w:hAnsi="Helvetica"/>
          <w:sz w:val="22"/>
          <w:szCs w:val="22"/>
        </w:rPr>
        <w:t xml:space="preserve"> someone with</w:t>
      </w:r>
      <w:r w:rsidR="00C20B1F">
        <w:rPr>
          <w:rFonts w:ascii="Helvetica" w:hAnsi="Helvetica"/>
          <w:sz w:val="22"/>
          <w:szCs w:val="22"/>
        </w:rPr>
        <w:t xml:space="preserve"> </w:t>
      </w:r>
      <w:r w:rsidR="00E00B60">
        <w:rPr>
          <w:rFonts w:ascii="Helvetica" w:hAnsi="Helvetica"/>
          <w:sz w:val="22"/>
          <w:szCs w:val="22"/>
        </w:rPr>
        <w:t>barely detectable stubble</w:t>
      </w:r>
      <w:r w:rsidR="003C2D74">
        <w:rPr>
          <w:rFonts w:ascii="Helvetica" w:hAnsi="Helvetica"/>
          <w:sz w:val="22"/>
          <w:szCs w:val="22"/>
        </w:rPr>
        <w:t xml:space="preserve"> (John)</w:t>
      </w:r>
      <w:r w:rsidR="00C20B1F">
        <w:rPr>
          <w:rFonts w:ascii="Helvetica" w:hAnsi="Helvetica"/>
          <w:sz w:val="22"/>
          <w:szCs w:val="22"/>
        </w:rPr>
        <w:t xml:space="preserve">. </w:t>
      </w:r>
      <w:r w:rsidR="00E00B60">
        <w:rPr>
          <w:rFonts w:ascii="Helvetica" w:hAnsi="Helvetica"/>
          <w:sz w:val="22"/>
          <w:szCs w:val="22"/>
        </w:rPr>
        <w:t xml:space="preserve">Each picture was shown multiple times in a counterbalanced fashion. </w:t>
      </w:r>
      <w:r w:rsidR="0068403C">
        <w:rPr>
          <w:rFonts w:ascii="Helvetica" w:hAnsi="Helvetica"/>
          <w:sz w:val="22"/>
          <w:szCs w:val="22"/>
        </w:rPr>
        <w:t>All p</w:t>
      </w:r>
      <w:r w:rsidR="00C20B1F">
        <w:rPr>
          <w:rFonts w:ascii="Helvetica" w:hAnsi="Helvetica"/>
          <w:sz w:val="22"/>
          <w:szCs w:val="22"/>
        </w:rPr>
        <w:t>articipants were hooked up to facial electromyography (EMG) electrodes that could detect subtle muscle activit</w:t>
      </w:r>
      <w:r w:rsidR="00E00B60">
        <w:rPr>
          <w:rFonts w:ascii="Helvetica" w:hAnsi="Helvetica"/>
          <w:sz w:val="22"/>
          <w:szCs w:val="22"/>
        </w:rPr>
        <w:t xml:space="preserve">y associated with smiling. The mean </w:t>
      </w:r>
      <w:r w:rsidR="004514F6">
        <w:rPr>
          <w:rFonts w:ascii="Helvetica" w:hAnsi="Helvetica"/>
          <w:sz w:val="22"/>
          <w:szCs w:val="22"/>
        </w:rPr>
        <w:t xml:space="preserve">EMG </w:t>
      </w:r>
      <w:r w:rsidR="0007192E">
        <w:rPr>
          <w:rFonts w:ascii="Helvetica" w:hAnsi="Helvetica"/>
          <w:sz w:val="22"/>
          <w:szCs w:val="22"/>
        </w:rPr>
        <w:t>activity across</w:t>
      </w:r>
      <w:r w:rsidR="00E00B60">
        <w:rPr>
          <w:rFonts w:ascii="Helvetica" w:hAnsi="Helvetica"/>
          <w:sz w:val="22"/>
          <w:szCs w:val="22"/>
        </w:rPr>
        <w:t xml:space="preserve"> trials of each picture type</w:t>
      </w:r>
      <w:r w:rsidR="00C20B1F">
        <w:rPr>
          <w:rFonts w:ascii="Helvetica" w:hAnsi="Helvetica"/>
          <w:sz w:val="22"/>
          <w:szCs w:val="22"/>
        </w:rPr>
        <w:t xml:space="preserve"> was recorded as an index of how likable the participants found each instructor. </w:t>
      </w:r>
    </w:p>
    <w:p w14:paraId="24588CE5" w14:textId="77777777" w:rsidR="00067354" w:rsidRDefault="00067354">
      <w:pPr>
        <w:rPr>
          <w:rFonts w:ascii="Helvetica" w:hAnsi="Helvetica"/>
          <w:sz w:val="22"/>
          <w:szCs w:val="22"/>
        </w:rPr>
      </w:pPr>
    </w:p>
    <w:p w14:paraId="5FF09D8E" w14:textId="565DE7A2" w:rsidR="00181535" w:rsidRDefault="00A402C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</w:t>
      </w:r>
      <w:r w:rsidR="00C20B1F">
        <w:rPr>
          <w:rFonts w:ascii="Helvetica" w:hAnsi="Helvetica"/>
          <w:sz w:val="22"/>
          <w:szCs w:val="22"/>
        </w:rPr>
        <w:t>researchers have the following hypothesis</w:t>
      </w:r>
      <w:r>
        <w:rPr>
          <w:rFonts w:ascii="Helvetica" w:hAnsi="Helvetica"/>
          <w:sz w:val="22"/>
          <w:szCs w:val="22"/>
        </w:rPr>
        <w:t>:</w:t>
      </w:r>
    </w:p>
    <w:p w14:paraId="31D9CD19" w14:textId="4253D2FD" w:rsidR="00D90C77" w:rsidRDefault="0068403C" w:rsidP="00067354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 w:rsidRPr="00D90C77">
        <w:rPr>
          <w:rFonts w:ascii="Helvetica" w:hAnsi="Helvetica"/>
          <w:sz w:val="22"/>
          <w:szCs w:val="22"/>
        </w:rPr>
        <w:t xml:space="preserve">The difference in smiling between traditional and non-traditional students </w:t>
      </w:r>
      <w:r w:rsidR="008735EF" w:rsidRPr="00D90C77">
        <w:rPr>
          <w:rFonts w:ascii="Helvetica" w:hAnsi="Helvetica"/>
          <w:sz w:val="22"/>
          <w:szCs w:val="22"/>
        </w:rPr>
        <w:t xml:space="preserve">in response to the pictures </w:t>
      </w:r>
      <w:r w:rsidR="002016B5" w:rsidRPr="00D90C77">
        <w:rPr>
          <w:rFonts w:ascii="Helvetica" w:hAnsi="Helvetica"/>
          <w:sz w:val="22"/>
          <w:szCs w:val="22"/>
        </w:rPr>
        <w:t xml:space="preserve">may </w:t>
      </w:r>
      <w:r w:rsidRPr="00D90C77">
        <w:rPr>
          <w:rFonts w:ascii="Helvetica" w:hAnsi="Helvetica"/>
          <w:sz w:val="22"/>
          <w:szCs w:val="22"/>
        </w:rPr>
        <w:t>be bigger when viewing pictures of Daniel than when viewing pictures of John because of the clear amount of difference in facial hair</w:t>
      </w:r>
      <w:r w:rsidR="006129BB" w:rsidRPr="00D90C77">
        <w:rPr>
          <w:rFonts w:ascii="Helvetica" w:hAnsi="Helvetica"/>
          <w:sz w:val="22"/>
          <w:szCs w:val="22"/>
        </w:rPr>
        <w:t xml:space="preserve"> between the two pictures</w:t>
      </w:r>
      <w:r w:rsidRPr="00D90C77">
        <w:rPr>
          <w:rFonts w:ascii="Helvetica" w:hAnsi="Helvetica"/>
          <w:sz w:val="22"/>
          <w:szCs w:val="22"/>
        </w:rPr>
        <w:t>.</w:t>
      </w:r>
      <w:r w:rsidR="00EB3086">
        <w:rPr>
          <w:rFonts w:ascii="Helvetica" w:hAnsi="Helvetica"/>
          <w:sz w:val="22"/>
          <w:szCs w:val="22"/>
        </w:rPr>
        <w:br/>
      </w:r>
      <w:r w:rsidRPr="00D90C77">
        <w:rPr>
          <w:rFonts w:ascii="Helvetica" w:hAnsi="Helvetica"/>
          <w:sz w:val="22"/>
          <w:szCs w:val="22"/>
        </w:rPr>
        <w:t xml:space="preserve"> </w:t>
      </w:r>
    </w:p>
    <w:p w14:paraId="79FDB8FA" w14:textId="24D200F0" w:rsidR="0068403C" w:rsidRPr="00EB3086" w:rsidRDefault="0068403C" w:rsidP="00EB3086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 w:rsidRPr="00EB3086">
        <w:rPr>
          <w:rFonts w:ascii="Helvetica" w:hAnsi="Helvetica"/>
          <w:sz w:val="22"/>
          <w:szCs w:val="22"/>
        </w:rPr>
        <w:t xml:space="preserve">Similarly, the difference in smiling between traditional and non-traditional students </w:t>
      </w:r>
      <w:r w:rsidR="008735EF" w:rsidRPr="00EB3086">
        <w:rPr>
          <w:rFonts w:ascii="Helvetica" w:hAnsi="Helvetica"/>
          <w:sz w:val="22"/>
          <w:szCs w:val="22"/>
        </w:rPr>
        <w:t xml:space="preserve">in response to the pictures </w:t>
      </w:r>
      <w:r w:rsidR="002016B5" w:rsidRPr="00EB3086">
        <w:rPr>
          <w:rFonts w:ascii="Helvetica" w:hAnsi="Helvetica"/>
          <w:sz w:val="22"/>
          <w:szCs w:val="22"/>
        </w:rPr>
        <w:t>may</w:t>
      </w:r>
      <w:r w:rsidRPr="00EB3086">
        <w:rPr>
          <w:rFonts w:ascii="Helvetica" w:hAnsi="Helvetica"/>
          <w:sz w:val="22"/>
          <w:szCs w:val="22"/>
        </w:rPr>
        <w:t xml:space="preserve"> be bigger when viewing pictures of Mitch than when viewing pictures of John given the facial hair differences. </w:t>
      </w:r>
    </w:p>
    <w:p w14:paraId="0480A8A1" w14:textId="77777777" w:rsidR="001B34B3" w:rsidRPr="00D90C77" w:rsidRDefault="001B34B3" w:rsidP="00D90C77">
      <w:pPr>
        <w:pStyle w:val="ListParagraph"/>
        <w:rPr>
          <w:rFonts w:ascii="Helvetica" w:hAnsi="Helvetica"/>
          <w:sz w:val="22"/>
          <w:szCs w:val="22"/>
        </w:rPr>
      </w:pPr>
    </w:p>
    <w:p w14:paraId="3AE00DFE" w14:textId="0D2D2BC3" w:rsidR="0068403C" w:rsidRPr="0068403C" w:rsidRDefault="00EB3086" w:rsidP="0068403C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There may or may not be a</w:t>
      </w:r>
      <w:r w:rsidR="0068403C" w:rsidRPr="0068403C">
        <w:rPr>
          <w:rFonts w:ascii="Helvetica" w:hAnsi="Helvetica"/>
          <w:sz w:val="22"/>
          <w:szCs w:val="22"/>
        </w:rPr>
        <w:t xml:space="preserve"> difference in smiling between traditional and non-traditional students when viewing pictures of Daniel compared to when viewing pictures</w:t>
      </w:r>
      <w:r w:rsidR="0068403C">
        <w:rPr>
          <w:rFonts w:ascii="Helvetica" w:hAnsi="Helvetica"/>
          <w:sz w:val="22"/>
          <w:szCs w:val="22"/>
        </w:rPr>
        <w:t xml:space="preserve"> of Mitch </w:t>
      </w:r>
      <w:r w:rsidR="00DE10FE">
        <w:rPr>
          <w:rFonts w:ascii="Helvetica" w:hAnsi="Helvetica"/>
          <w:sz w:val="22"/>
          <w:szCs w:val="22"/>
        </w:rPr>
        <w:t>since</w:t>
      </w:r>
      <w:r w:rsidR="001332E7">
        <w:rPr>
          <w:rFonts w:ascii="Helvetica" w:hAnsi="Helvetica"/>
          <w:sz w:val="22"/>
          <w:szCs w:val="22"/>
        </w:rPr>
        <w:t xml:space="preserve"> both Daniel and Mitch</w:t>
      </w:r>
      <w:r w:rsidR="00DE10FE">
        <w:rPr>
          <w:rFonts w:ascii="Helvetica" w:hAnsi="Helvetica"/>
          <w:sz w:val="22"/>
          <w:szCs w:val="22"/>
        </w:rPr>
        <w:t xml:space="preserve"> have </w:t>
      </w:r>
      <w:r>
        <w:rPr>
          <w:rFonts w:ascii="Helvetica" w:hAnsi="Helvetica"/>
          <w:sz w:val="22"/>
          <w:szCs w:val="22"/>
        </w:rPr>
        <w:t xml:space="preserve">some </w:t>
      </w:r>
      <w:r w:rsidR="00DE10FE">
        <w:rPr>
          <w:rFonts w:ascii="Helvetica" w:hAnsi="Helvetica"/>
          <w:sz w:val="22"/>
          <w:szCs w:val="22"/>
        </w:rPr>
        <w:t>facial hair.</w:t>
      </w:r>
      <w:r>
        <w:rPr>
          <w:rFonts w:ascii="Helvetica" w:hAnsi="Helvetica"/>
          <w:sz w:val="22"/>
          <w:szCs w:val="22"/>
        </w:rPr>
        <w:t xml:space="preserve"> This will show whether absolute presence of facial hair or the amount of facial hair</w:t>
      </w:r>
      <w:r w:rsidR="00DE10F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is the more salient determinant of instructor liking.</w:t>
      </w:r>
    </w:p>
    <w:p w14:paraId="3B1138B3" w14:textId="6763E6AD" w:rsidR="00A402CB" w:rsidRDefault="00A402CB" w:rsidP="00A402CB">
      <w:pPr>
        <w:rPr>
          <w:rFonts w:ascii="Helvetica" w:hAnsi="Helvetica"/>
          <w:sz w:val="22"/>
          <w:szCs w:val="22"/>
        </w:rPr>
      </w:pPr>
    </w:p>
    <w:p w14:paraId="7E956F0F" w14:textId="38BB94BA" w:rsidR="00BE6BAC" w:rsidRDefault="00BE6BAC" w:rsidP="00A402C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Codebook for Study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490"/>
        <w:gridCol w:w="1795"/>
      </w:tblGrid>
      <w:tr w:rsidR="00BE6BAC" w14:paraId="6339AFCD" w14:textId="77777777" w:rsidTr="00BE6BAC">
        <w:trPr>
          <w:trHeight w:val="432"/>
        </w:trPr>
        <w:tc>
          <w:tcPr>
            <w:tcW w:w="2065" w:type="dxa"/>
            <w:vAlign w:val="center"/>
          </w:tcPr>
          <w:p w14:paraId="6671328A" w14:textId="49C4AE85" w:rsidR="00BE6BAC" w:rsidRPr="00D80F9B" w:rsidRDefault="00BE6BAC" w:rsidP="00BE6BA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D80F9B">
              <w:rPr>
                <w:rFonts w:ascii="Helvetica" w:hAnsi="Helvetica"/>
                <w:b/>
                <w:sz w:val="22"/>
                <w:szCs w:val="22"/>
              </w:rPr>
              <w:t>Variable name</w:t>
            </w:r>
          </w:p>
        </w:tc>
        <w:tc>
          <w:tcPr>
            <w:tcW w:w="5490" w:type="dxa"/>
            <w:vAlign w:val="center"/>
          </w:tcPr>
          <w:p w14:paraId="1FACBA97" w14:textId="1967EE80" w:rsidR="00BE6BAC" w:rsidRPr="00D80F9B" w:rsidRDefault="00BE6BAC" w:rsidP="00BE6BA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D80F9B">
              <w:rPr>
                <w:rFonts w:ascii="Helvetica" w:hAnsi="Helvetica"/>
                <w:b/>
                <w:sz w:val="22"/>
                <w:szCs w:val="22"/>
              </w:rPr>
              <w:t>Description</w:t>
            </w:r>
          </w:p>
        </w:tc>
        <w:tc>
          <w:tcPr>
            <w:tcW w:w="1795" w:type="dxa"/>
            <w:vAlign w:val="center"/>
          </w:tcPr>
          <w:p w14:paraId="407F0042" w14:textId="6F06466C" w:rsidR="00BE6BAC" w:rsidRPr="00D80F9B" w:rsidRDefault="00AF32BE" w:rsidP="00BE6BA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D80F9B">
              <w:rPr>
                <w:rFonts w:ascii="Helvetica" w:hAnsi="Helvetica"/>
                <w:b/>
                <w:sz w:val="22"/>
                <w:szCs w:val="22"/>
              </w:rPr>
              <w:t>Values</w:t>
            </w:r>
          </w:p>
        </w:tc>
      </w:tr>
      <w:tr w:rsidR="00BE6BAC" w14:paraId="40FA0B53" w14:textId="77777777" w:rsidTr="00BE6BAC">
        <w:trPr>
          <w:trHeight w:val="432"/>
        </w:trPr>
        <w:tc>
          <w:tcPr>
            <w:tcW w:w="2065" w:type="dxa"/>
            <w:vAlign w:val="center"/>
          </w:tcPr>
          <w:p w14:paraId="371A44C8" w14:textId="602EED3A" w:rsidR="00BE6BAC" w:rsidRPr="00D80F9B" w:rsidRDefault="00420F01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D80F9B">
              <w:rPr>
                <w:rFonts w:ascii="Helvetica" w:hAnsi="Helvetica"/>
                <w:sz w:val="22"/>
                <w:szCs w:val="22"/>
              </w:rPr>
              <w:t>SubID</w:t>
            </w:r>
            <w:proofErr w:type="spellEnd"/>
          </w:p>
        </w:tc>
        <w:tc>
          <w:tcPr>
            <w:tcW w:w="5490" w:type="dxa"/>
            <w:vAlign w:val="center"/>
          </w:tcPr>
          <w:p w14:paraId="05CD896C" w14:textId="36078E3B" w:rsidR="00BE6BAC" w:rsidRPr="00D80F9B" w:rsidRDefault="00420F01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>Participant (Subject) ID number</w:t>
            </w:r>
          </w:p>
        </w:tc>
        <w:tc>
          <w:tcPr>
            <w:tcW w:w="1795" w:type="dxa"/>
            <w:vAlign w:val="center"/>
          </w:tcPr>
          <w:p w14:paraId="391DA2C4" w14:textId="54BE1FA9" w:rsidR="00BE6BAC" w:rsidRPr="00D80F9B" w:rsidRDefault="00BE6BAC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 xml:space="preserve">1 – </w:t>
            </w:r>
            <w:r w:rsidR="00D21792" w:rsidRPr="00D80F9B">
              <w:rPr>
                <w:rFonts w:ascii="Helvetica" w:hAnsi="Helvetica"/>
                <w:sz w:val="22"/>
                <w:szCs w:val="22"/>
              </w:rPr>
              <w:t>128</w:t>
            </w:r>
          </w:p>
        </w:tc>
      </w:tr>
      <w:tr w:rsidR="00BE6BAC" w14:paraId="0E50A0AD" w14:textId="77777777" w:rsidTr="00BE6BAC">
        <w:trPr>
          <w:trHeight w:val="432"/>
        </w:trPr>
        <w:tc>
          <w:tcPr>
            <w:tcW w:w="2065" w:type="dxa"/>
            <w:vAlign w:val="center"/>
          </w:tcPr>
          <w:p w14:paraId="53914BFD" w14:textId="27422A98" w:rsidR="00BE6BAC" w:rsidRPr="00D80F9B" w:rsidRDefault="00D80F9B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 xml:space="preserve">StudentGroup </w:t>
            </w:r>
          </w:p>
        </w:tc>
        <w:tc>
          <w:tcPr>
            <w:tcW w:w="5490" w:type="dxa"/>
            <w:vAlign w:val="center"/>
          </w:tcPr>
          <w:p w14:paraId="081D04C7" w14:textId="6098A6FA" w:rsidR="00BE6BAC" w:rsidRPr="00D80F9B" w:rsidRDefault="00D80F9B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>Whether the student is traditional or non-traditional</w:t>
            </w:r>
          </w:p>
        </w:tc>
        <w:tc>
          <w:tcPr>
            <w:tcW w:w="1795" w:type="dxa"/>
            <w:vAlign w:val="center"/>
          </w:tcPr>
          <w:p w14:paraId="03CCEF40" w14:textId="5BF261F7" w:rsidR="00420F01" w:rsidRPr="00D80F9B" w:rsidRDefault="00D80F9B" w:rsidP="00420F01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>Traditional</w:t>
            </w:r>
          </w:p>
          <w:p w14:paraId="5C4CEDEE" w14:textId="26BF5835" w:rsidR="00420F01" w:rsidRPr="00D80F9B" w:rsidRDefault="00D80F9B" w:rsidP="00420F01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>Non-Traditional</w:t>
            </w:r>
          </w:p>
        </w:tc>
      </w:tr>
      <w:tr w:rsidR="00BE6BAC" w14:paraId="71D4912A" w14:textId="77777777" w:rsidTr="00BE6BAC">
        <w:trPr>
          <w:trHeight w:val="432"/>
        </w:trPr>
        <w:tc>
          <w:tcPr>
            <w:tcW w:w="2065" w:type="dxa"/>
            <w:vAlign w:val="center"/>
          </w:tcPr>
          <w:p w14:paraId="4630BED3" w14:textId="707C26C1" w:rsidR="00BE6BAC" w:rsidRPr="00D80F9B" w:rsidRDefault="00F90025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>Picture</w:t>
            </w:r>
          </w:p>
        </w:tc>
        <w:tc>
          <w:tcPr>
            <w:tcW w:w="5490" w:type="dxa"/>
            <w:vAlign w:val="center"/>
          </w:tcPr>
          <w:p w14:paraId="57158469" w14:textId="6FDFF73C" w:rsidR="00BE6BAC" w:rsidRPr="00D80F9B" w:rsidRDefault="00F90025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>Whether the picture is of Daniel, Mitch, or John</w:t>
            </w:r>
          </w:p>
        </w:tc>
        <w:tc>
          <w:tcPr>
            <w:tcW w:w="1795" w:type="dxa"/>
            <w:vAlign w:val="center"/>
          </w:tcPr>
          <w:p w14:paraId="65CEC418" w14:textId="77777777" w:rsidR="00420F01" w:rsidRPr="00D80F9B" w:rsidRDefault="00C22121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>Daniel</w:t>
            </w:r>
          </w:p>
          <w:p w14:paraId="347DBD54" w14:textId="77777777" w:rsidR="00C22121" w:rsidRPr="00D80F9B" w:rsidRDefault="00C22121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>Mitch</w:t>
            </w:r>
          </w:p>
          <w:p w14:paraId="6F858F3A" w14:textId="4515ADF1" w:rsidR="00C22121" w:rsidRPr="00D80F9B" w:rsidRDefault="00C22121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>John</w:t>
            </w:r>
          </w:p>
        </w:tc>
      </w:tr>
      <w:tr w:rsidR="00AF32BE" w14:paraId="70A2102F" w14:textId="77777777" w:rsidTr="00BE6BAC">
        <w:trPr>
          <w:trHeight w:val="432"/>
        </w:trPr>
        <w:tc>
          <w:tcPr>
            <w:tcW w:w="2065" w:type="dxa"/>
            <w:vAlign w:val="center"/>
          </w:tcPr>
          <w:p w14:paraId="050F2675" w14:textId="56D50460" w:rsidR="00AF32BE" w:rsidRPr="00D80F9B" w:rsidRDefault="00F90025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>EMG</w:t>
            </w:r>
          </w:p>
        </w:tc>
        <w:tc>
          <w:tcPr>
            <w:tcW w:w="5490" w:type="dxa"/>
            <w:vAlign w:val="center"/>
          </w:tcPr>
          <w:p w14:paraId="31430F4D" w14:textId="195BD3EF" w:rsidR="00AF32BE" w:rsidRPr="00D80F9B" w:rsidRDefault="00F90025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D80F9B">
              <w:rPr>
                <w:rFonts w:ascii="Helvetica" w:hAnsi="Helvetica"/>
                <w:sz w:val="22"/>
                <w:szCs w:val="22"/>
              </w:rPr>
              <w:t xml:space="preserve">Electromyograph (EMG) </w:t>
            </w:r>
            <w:r w:rsidR="009574AE">
              <w:rPr>
                <w:rFonts w:ascii="Helvetica" w:hAnsi="Helvetica"/>
                <w:sz w:val="22"/>
                <w:szCs w:val="22"/>
              </w:rPr>
              <w:t xml:space="preserve">smile </w:t>
            </w:r>
            <w:r w:rsidRPr="00D80F9B">
              <w:rPr>
                <w:rFonts w:ascii="Helvetica" w:hAnsi="Helvetica"/>
                <w:sz w:val="22"/>
                <w:szCs w:val="22"/>
              </w:rPr>
              <w:t>reading, proxy of liking</w:t>
            </w:r>
          </w:p>
        </w:tc>
        <w:tc>
          <w:tcPr>
            <w:tcW w:w="1795" w:type="dxa"/>
            <w:vAlign w:val="center"/>
          </w:tcPr>
          <w:p w14:paraId="74AECAAC" w14:textId="78163738" w:rsidR="00AF32BE" w:rsidRPr="00D80F9B" w:rsidRDefault="008735EF" w:rsidP="00BE6BA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0.08-122.87</w:t>
            </w:r>
          </w:p>
        </w:tc>
      </w:tr>
    </w:tbl>
    <w:p w14:paraId="53387E4D" w14:textId="77777777" w:rsidR="002370F9" w:rsidRDefault="002370F9" w:rsidP="00A402CB">
      <w:pPr>
        <w:rPr>
          <w:rFonts w:ascii="Helvetica" w:hAnsi="Helvetica"/>
          <w:sz w:val="22"/>
          <w:szCs w:val="22"/>
        </w:rPr>
      </w:pPr>
    </w:p>
    <w:p w14:paraId="5F8C11CE" w14:textId="7CD4B93D" w:rsidR="007A56BA" w:rsidRDefault="00293236" w:rsidP="00AE6AC9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 w:rsidRPr="004F6EF5">
        <w:rPr>
          <w:rFonts w:ascii="Helvetica" w:hAnsi="Helvetica"/>
          <w:sz w:val="22"/>
          <w:szCs w:val="22"/>
        </w:rPr>
        <w:t>Read in the data</w:t>
      </w:r>
      <w:r w:rsidR="00DE76E9">
        <w:rPr>
          <w:rFonts w:ascii="Helvetica" w:hAnsi="Helvetica"/>
          <w:sz w:val="22"/>
          <w:szCs w:val="22"/>
        </w:rPr>
        <w:t xml:space="preserve"> </w:t>
      </w:r>
      <w:r w:rsidR="00AE6AC9">
        <w:rPr>
          <w:rFonts w:ascii="Helvetica" w:hAnsi="Helvetica"/>
          <w:sz w:val="22"/>
          <w:szCs w:val="22"/>
        </w:rPr>
        <w:t xml:space="preserve">(THE3_Data2.dat) </w:t>
      </w:r>
      <w:r w:rsidR="00DE76E9">
        <w:rPr>
          <w:rFonts w:ascii="Helvetica" w:hAnsi="Helvetica"/>
          <w:sz w:val="22"/>
          <w:szCs w:val="22"/>
        </w:rPr>
        <w:t>and run a command to see how EMG readings vary by the subject of the photo</w:t>
      </w:r>
      <w:r w:rsidRPr="004F6EF5">
        <w:rPr>
          <w:rFonts w:ascii="Helvetica" w:hAnsi="Helvetica"/>
          <w:sz w:val="22"/>
          <w:szCs w:val="22"/>
        </w:rPr>
        <w:t>.</w:t>
      </w:r>
      <w:r w:rsidR="006129BB">
        <w:rPr>
          <w:rFonts w:ascii="Helvetica" w:hAnsi="Helvetica"/>
          <w:sz w:val="22"/>
          <w:szCs w:val="22"/>
        </w:rPr>
        <w:t xml:space="preserve"> </w:t>
      </w:r>
      <w:r w:rsidR="00F52836">
        <w:rPr>
          <w:rFonts w:ascii="Helvetica" w:hAnsi="Helvetica"/>
          <w:sz w:val="22"/>
          <w:szCs w:val="22"/>
        </w:rPr>
        <w:t>[2</w:t>
      </w:r>
      <w:r w:rsidRPr="004F6EF5">
        <w:rPr>
          <w:rFonts w:ascii="Helvetica" w:hAnsi="Helvetica"/>
          <w:sz w:val="22"/>
          <w:szCs w:val="22"/>
        </w:rPr>
        <w:t>]</w:t>
      </w:r>
      <w:r w:rsidR="002016B5">
        <w:rPr>
          <w:rFonts w:ascii="Helvetica" w:hAnsi="Helvetica"/>
          <w:sz w:val="22"/>
          <w:szCs w:val="22"/>
        </w:rPr>
        <w:t xml:space="preserve"> </w:t>
      </w:r>
    </w:p>
    <w:p w14:paraId="5177D495" w14:textId="77777777" w:rsidR="007A56BA" w:rsidRDefault="007A56BA" w:rsidP="007A56BA">
      <w:pPr>
        <w:pStyle w:val="ListParagraph"/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12D71F2C" w14:textId="1164D2FA" w:rsidR="00293236" w:rsidRPr="004F6EF5" w:rsidRDefault="007A56BA" w:rsidP="00293236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Convert the data from long to wide format</w:t>
      </w:r>
      <w:r w:rsidR="00F90025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F52836">
        <w:rPr>
          <w:rFonts w:ascii="Helvetica" w:hAnsi="Helvetica"/>
          <w:sz w:val="22"/>
          <w:szCs w:val="22"/>
        </w:rPr>
        <w:t>[2</w:t>
      </w:r>
      <w:r w:rsidR="00F52836" w:rsidRPr="004F6EF5">
        <w:rPr>
          <w:rFonts w:ascii="Helvetica" w:hAnsi="Helvetica"/>
          <w:sz w:val="22"/>
          <w:szCs w:val="22"/>
        </w:rPr>
        <w:t>]</w:t>
      </w:r>
      <w:r w:rsidR="00293236" w:rsidRPr="004F6EF5">
        <w:rPr>
          <w:rFonts w:ascii="Helvetica" w:hAnsi="Helvetica"/>
          <w:sz w:val="22"/>
          <w:szCs w:val="22"/>
        </w:rPr>
        <w:br/>
      </w:r>
    </w:p>
    <w:p w14:paraId="72FA4ED1" w14:textId="6082F2B2" w:rsidR="00293236" w:rsidRPr="00293236" w:rsidRDefault="00E2754A" w:rsidP="00293236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Set up the</w:t>
      </w:r>
      <w:r w:rsidR="00293236" w:rsidRPr="00293236">
        <w:rPr>
          <w:rFonts w:ascii="Helvetica" w:hAnsi="Helvetica"/>
          <w:sz w:val="22"/>
          <w:szCs w:val="22"/>
        </w:rPr>
        <w:t xml:space="preserve"> appropriate </w:t>
      </w:r>
      <w:r>
        <w:rPr>
          <w:rFonts w:ascii="Helvetica" w:hAnsi="Helvetica"/>
          <w:sz w:val="22"/>
          <w:szCs w:val="22"/>
        </w:rPr>
        <w:t xml:space="preserve">variables and </w:t>
      </w:r>
      <w:r w:rsidR="00293236" w:rsidRPr="00293236">
        <w:rPr>
          <w:rFonts w:ascii="Helvetica" w:hAnsi="Helvetica"/>
          <w:sz w:val="22"/>
          <w:szCs w:val="22"/>
        </w:rPr>
        <w:t xml:space="preserve">contrasts to test the researchers’ hypotheses. </w:t>
      </w:r>
    </w:p>
    <w:p w14:paraId="07AEACA1" w14:textId="77777777" w:rsidR="00293236" w:rsidRPr="00F90025" w:rsidRDefault="00293236" w:rsidP="00F90025">
      <w:pPr>
        <w:ind w:left="360"/>
        <w:rPr>
          <w:rFonts w:ascii="Helvetica" w:hAnsi="Helvetica"/>
          <w:sz w:val="22"/>
          <w:szCs w:val="22"/>
        </w:rPr>
      </w:pPr>
    </w:p>
    <w:p w14:paraId="3E399D18" w14:textId="505A6890" w:rsidR="00293236" w:rsidRPr="00F90025" w:rsidRDefault="00293236" w:rsidP="00F90025">
      <w:pPr>
        <w:pStyle w:val="ListParagraph"/>
        <w:numPr>
          <w:ilvl w:val="1"/>
          <w:numId w:val="7"/>
        </w:numPr>
        <w:rPr>
          <w:rFonts w:ascii="Helvetica" w:hAnsi="Helvetica"/>
          <w:sz w:val="22"/>
          <w:szCs w:val="22"/>
        </w:rPr>
      </w:pPr>
      <w:r w:rsidRPr="00293236">
        <w:rPr>
          <w:rFonts w:ascii="Helvetica" w:hAnsi="Helvetica"/>
          <w:sz w:val="22"/>
          <w:szCs w:val="22"/>
        </w:rPr>
        <w:t xml:space="preserve">Set </w:t>
      </w:r>
      <w:r w:rsidR="007A56BA">
        <w:rPr>
          <w:rFonts w:ascii="Helvetica" w:hAnsi="Helvetica"/>
          <w:sz w:val="22"/>
          <w:szCs w:val="22"/>
        </w:rPr>
        <w:t>up a between-subjects contr</w:t>
      </w:r>
      <w:r w:rsidR="00EC282A">
        <w:rPr>
          <w:rFonts w:ascii="Helvetica" w:hAnsi="Helvetica"/>
          <w:sz w:val="22"/>
          <w:szCs w:val="22"/>
        </w:rPr>
        <w:t>ast (with labels) for Student</w:t>
      </w:r>
      <w:r w:rsidR="007A56BA">
        <w:rPr>
          <w:rFonts w:ascii="Helvetica" w:hAnsi="Helvetica"/>
          <w:sz w:val="22"/>
          <w:szCs w:val="22"/>
        </w:rPr>
        <w:t>Group</w:t>
      </w:r>
      <w:r w:rsidR="00EB3086">
        <w:rPr>
          <w:rFonts w:ascii="Helvetica" w:hAnsi="Helvetica"/>
          <w:sz w:val="22"/>
          <w:szCs w:val="22"/>
        </w:rPr>
        <w:t>.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[2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692FA2FB" w14:textId="77777777" w:rsidR="00293236" w:rsidRPr="00293236" w:rsidRDefault="00293236" w:rsidP="00293236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5F293840" w14:textId="4C59D283" w:rsidR="007A56BA" w:rsidRPr="00293236" w:rsidRDefault="007A56BA" w:rsidP="007A56BA">
      <w:pPr>
        <w:pStyle w:val="ListParagraph"/>
        <w:numPr>
          <w:ilvl w:val="1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Create a new variable</w:t>
      </w:r>
      <w:r w:rsidRPr="0029323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that </w:t>
      </w:r>
      <w:r w:rsidR="00C84E9D">
        <w:rPr>
          <w:rFonts w:ascii="Helvetica" w:hAnsi="Helvetica"/>
          <w:sz w:val="22"/>
          <w:szCs w:val="22"/>
        </w:rPr>
        <w:t>allows</w:t>
      </w:r>
      <w:r>
        <w:rPr>
          <w:rFonts w:ascii="Helvetica" w:hAnsi="Helvetica"/>
          <w:sz w:val="22"/>
          <w:szCs w:val="22"/>
        </w:rPr>
        <w:t xml:space="preserve"> testing of hypothesis </w:t>
      </w:r>
      <w:r w:rsidR="0068403C">
        <w:rPr>
          <w:rFonts w:ascii="Helvetica" w:hAnsi="Helvetica"/>
          <w:sz w:val="22"/>
          <w:szCs w:val="22"/>
        </w:rPr>
        <w:t>I</w:t>
      </w:r>
      <w:r w:rsidR="00EB3086">
        <w:rPr>
          <w:rFonts w:ascii="Helvetica" w:hAnsi="Helvetica"/>
          <w:sz w:val="22"/>
          <w:szCs w:val="22"/>
        </w:rPr>
        <w:t>.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[2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1AE48FA5" w14:textId="77777777" w:rsidR="00293236" w:rsidRPr="00293236" w:rsidRDefault="00293236" w:rsidP="00293236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3EB09D01" w14:textId="64CEAC97" w:rsidR="00E2754A" w:rsidRDefault="00E2754A" w:rsidP="00E2754A">
      <w:pPr>
        <w:pStyle w:val="ListParagraph"/>
        <w:numPr>
          <w:ilvl w:val="1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Create a new variable</w:t>
      </w:r>
      <w:r w:rsidRPr="00293236">
        <w:rPr>
          <w:rFonts w:ascii="Helvetica" w:hAnsi="Helvetica"/>
          <w:sz w:val="22"/>
          <w:szCs w:val="22"/>
        </w:rPr>
        <w:t xml:space="preserve"> </w:t>
      </w:r>
      <w:r w:rsidR="006863D3">
        <w:rPr>
          <w:rFonts w:ascii="Helvetica" w:hAnsi="Helvetica"/>
          <w:sz w:val="22"/>
          <w:szCs w:val="22"/>
        </w:rPr>
        <w:t xml:space="preserve">that </w:t>
      </w:r>
      <w:r>
        <w:rPr>
          <w:rFonts w:ascii="Helvetica" w:hAnsi="Helvetica"/>
          <w:sz w:val="22"/>
          <w:szCs w:val="22"/>
        </w:rPr>
        <w:t>allow</w:t>
      </w:r>
      <w:r w:rsidR="00C84E9D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testing of hypothesis </w:t>
      </w:r>
      <w:r w:rsidR="0068403C">
        <w:rPr>
          <w:rFonts w:ascii="Helvetica" w:hAnsi="Helvetica"/>
          <w:sz w:val="22"/>
          <w:szCs w:val="22"/>
        </w:rPr>
        <w:t>II</w:t>
      </w:r>
      <w:r w:rsidR="00EB3086">
        <w:rPr>
          <w:rFonts w:ascii="Helvetica" w:hAnsi="Helvetica"/>
          <w:sz w:val="22"/>
          <w:szCs w:val="22"/>
        </w:rPr>
        <w:t>.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[2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47BD33C3" w14:textId="77777777" w:rsidR="00E2754A" w:rsidRPr="00293236" w:rsidRDefault="00E2754A" w:rsidP="00E2754A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4D676EA7" w14:textId="30544351" w:rsidR="00293236" w:rsidRPr="00F90025" w:rsidRDefault="00E2754A" w:rsidP="00F90025">
      <w:pPr>
        <w:pStyle w:val="ListParagraph"/>
        <w:numPr>
          <w:ilvl w:val="1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Create a new variable</w:t>
      </w:r>
      <w:r w:rsidRPr="0029323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that allow</w:t>
      </w:r>
      <w:r w:rsidR="00C84E9D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testing of hypothesis </w:t>
      </w:r>
      <w:r w:rsidR="0068403C">
        <w:rPr>
          <w:rFonts w:ascii="Helvetica" w:hAnsi="Helvetica"/>
          <w:sz w:val="22"/>
          <w:szCs w:val="22"/>
        </w:rPr>
        <w:t>III</w:t>
      </w:r>
      <w:r w:rsidR="00EB3086">
        <w:rPr>
          <w:rFonts w:ascii="Helvetica" w:hAnsi="Helvetica"/>
          <w:sz w:val="22"/>
          <w:szCs w:val="22"/>
        </w:rPr>
        <w:t>.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[2</w:t>
      </w:r>
      <w:r w:rsidR="00F52836" w:rsidRPr="004F6EF5">
        <w:rPr>
          <w:rFonts w:ascii="Helvetica" w:hAnsi="Helvetica"/>
          <w:sz w:val="22"/>
          <w:szCs w:val="22"/>
        </w:rPr>
        <w:t>]</w:t>
      </w:r>
      <w:r w:rsidR="00293236" w:rsidRPr="00F90025">
        <w:rPr>
          <w:rFonts w:ascii="Helvetica" w:hAnsi="Helvetica"/>
          <w:sz w:val="22"/>
          <w:szCs w:val="22"/>
        </w:rPr>
        <w:br/>
      </w:r>
    </w:p>
    <w:p w14:paraId="140CE1F9" w14:textId="5D6FEA8E" w:rsidR="00293236" w:rsidRPr="00293236" w:rsidRDefault="00E2754A" w:rsidP="00293236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Test hypothesis </w:t>
      </w:r>
      <w:r w:rsidR="0068403C">
        <w:rPr>
          <w:rFonts w:ascii="Helvetica" w:hAnsi="Helvetica"/>
          <w:sz w:val="22"/>
          <w:szCs w:val="22"/>
        </w:rPr>
        <w:t>I</w:t>
      </w:r>
      <w:r>
        <w:rPr>
          <w:rFonts w:ascii="Helvetica" w:hAnsi="Helvetica"/>
          <w:sz w:val="22"/>
          <w:szCs w:val="22"/>
        </w:rPr>
        <w:t xml:space="preserve"> and l</w:t>
      </w:r>
      <w:r w:rsidR="00293236" w:rsidRPr="00293236">
        <w:rPr>
          <w:rFonts w:ascii="Helvetica" w:hAnsi="Helvetica"/>
          <w:sz w:val="22"/>
          <w:szCs w:val="22"/>
        </w:rPr>
        <w:t xml:space="preserve">ist and interpret all stats </w:t>
      </w:r>
      <w:r>
        <w:rPr>
          <w:rFonts w:ascii="Helvetica" w:hAnsi="Helvetica"/>
          <w:sz w:val="22"/>
          <w:szCs w:val="22"/>
        </w:rPr>
        <w:t>(including effect size</w:t>
      </w:r>
      <w:r w:rsidR="00F90025">
        <w:rPr>
          <w:rFonts w:ascii="Helvetica" w:hAnsi="Helvetica"/>
          <w:sz w:val="22"/>
          <w:szCs w:val="22"/>
        </w:rPr>
        <w:t>[s]</w:t>
      </w:r>
      <w:r>
        <w:rPr>
          <w:rFonts w:ascii="Helvetica" w:hAnsi="Helvetica"/>
          <w:sz w:val="22"/>
          <w:szCs w:val="22"/>
        </w:rPr>
        <w:t xml:space="preserve">) for this test. </w:t>
      </w:r>
      <w:r w:rsidR="00B02652">
        <w:rPr>
          <w:rFonts w:ascii="Helvetica" w:hAnsi="Helvetica"/>
          <w:sz w:val="22"/>
          <w:szCs w:val="22"/>
        </w:rPr>
        <w:t>[5</w:t>
      </w:r>
      <w:r w:rsidR="00F52836" w:rsidRPr="004F6EF5">
        <w:rPr>
          <w:rFonts w:ascii="Helvetica" w:hAnsi="Helvetica"/>
          <w:sz w:val="22"/>
          <w:szCs w:val="22"/>
        </w:rPr>
        <w:t>]</w:t>
      </w:r>
      <w:r w:rsidR="00293236" w:rsidRPr="00293236">
        <w:rPr>
          <w:rFonts w:ascii="Helvetica" w:hAnsi="Helvetica"/>
          <w:sz w:val="22"/>
          <w:szCs w:val="22"/>
        </w:rPr>
        <w:br/>
      </w:r>
    </w:p>
    <w:p w14:paraId="4D45D71C" w14:textId="6227A911" w:rsidR="00293236" w:rsidRPr="00293236" w:rsidRDefault="00E2754A" w:rsidP="00293236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Test hypothesis </w:t>
      </w:r>
      <w:r w:rsidR="0068403C">
        <w:rPr>
          <w:rFonts w:ascii="Helvetica" w:hAnsi="Helvetica"/>
          <w:sz w:val="22"/>
          <w:szCs w:val="22"/>
        </w:rPr>
        <w:t>II</w:t>
      </w:r>
      <w:r>
        <w:rPr>
          <w:rFonts w:ascii="Helvetica" w:hAnsi="Helvetica"/>
          <w:sz w:val="22"/>
          <w:szCs w:val="22"/>
        </w:rPr>
        <w:t xml:space="preserve"> </w:t>
      </w:r>
      <w:r w:rsidR="00293236" w:rsidRPr="00293236">
        <w:rPr>
          <w:rFonts w:ascii="Helvetica" w:hAnsi="Helvetica"/>
          <w:sz w:val="22"/>
          <w:szCs w:val="22"/>
        </w:rPr>
        <w:t xml:space="preserve">and </w:t>
      </w:r>
      <w:r>
        <w:rPr>
          <w:rFonts w:ascii="Helvetica" w:hAnsi="Helvetica"/>
          <w:sz w:val="22"/>
          <w:szCs w:val="22"/>
        </w:rPr>
        <w:t xml:space="preserve">list and </w:t>
      </w:r>
      <w:r w:rsidR="00293236" w:rsidRPr="00293236">
        <w:rPr>
          <w:rFonts w:ascii="Helvetica" w:hAnsi="Helvetica"/>
          <w:sz w:val="22"/>
          <w:szCs w:val="22"/>
        </w:rPr>
        <w:t>interpret all stats (including effect size</w:t>
      </w:r>
      <w:r w:rsidR="00F90025">
        <w:rPr>
          <w:rFonts w:ascii="Helvetica" w:hAnsi="Helvetica"/>
          <w:sz w:val="22"/>
          <w:szCs w:val="22"/>
        </w:rPr>
        <w:t>[s]</w:t>
      </w:r>
      <w:r w:rsidR="00293236" w:rsidRPr="00293236">
        <w:rPr>
          <w:rFonts w:ascii="Helvetica" w:hAnsi="Helvetica"/>
          <w:sz w:val="22"/>
          <w:szCs w:val="22"/>
        </w:rPr>
        <w:t xml:space="preserve">) </w:t>
      </w:r>
      <w:r>
        <w:rPr>
          <w:rFonts w:ascii="Helvetica" w:hAnsi="Helvetica"/>
          <w:sz w:val="22"/>
          <w:szCs w:val="22"/>
        </w:rPr>
        <w:t xml:space="preserve">for this test. </w:t>
      </w:r>
      <w:r w:rsidR="00B02652">
        <w:rPr>
          <w:rFonts w:ascii="Helvetica" w:hAnsi="Helvetica"/>
          <w:sz w:val="22"/>
          <w:szCs w:val="22"/>
        </w:rPr>
        <w:t>[5</w:t>
      </w:r>
      <w:r w:rsidR="00F52836">
        <w:rPr>
          <w:rFonts w:ascii="Helvetica" w:hAnsi="Helvetica"/>
          <w:sz w:val="22"/>
          <w:szCs w:val="22"/>
        </w:rPr>
        <w:t>]</w:t>
      </w:r>
    </w:p>
    <w:p w14:paraId="0B5A3C38" w14:textId="77777777" w:rsidR="00293236" w:rsidRPr="00293236" w:rsidRDefault="00293236" w:rsidP="00293236">
      <w:pPr>
        <w:pStyle w:val="ListParagraph"/>
        <w:rPr>
          <w:rFonts w:ascii="Helvetica" w:hAnsi="Helvetica"/>
          <w:sz w:val="22"/>
          <w:szCs w:val="22"/>
        </w:rPr>
      </w:pPr>
    </w:p>
    <w:p w14:paraId="5DFB4682" w14:textId="5606E703" w:rsidR="00E2754A" w:rsidRDefault="00E2754A" w:rsidP="00E2754A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Test hypothesis </w:t>
      </w:r>
      <w:r w:rsidR="0068403C">
        <w:rPr>
          <w:rFonts w:ascii="Helvetica" w:hAnsi="Helvetica"/>
          <w:sz w:val="22"/>
          <w:szCs w:val="22"/>
        </w:rPr>
        <w:t>III</w:t>
      </w:r>
      <w:r>
        <w:rPr>
          <w:rFonts w:ascii="Helvetica" w:hAnsi="Helvetica"/>
          <w:sz w:val="22"/>
          <w:szCs w:val="22"/>
        </w:rPr>
        <w:t xml:space="preserve"> </w:t>
      </w:r>
      <w:r w:rsidRPr="00293236">
        <w:rPr>
          <w:rFonts w:ascii="Helvetica" w:hAnsi="Helvetica"/>
          <w:sz w:val="22"/>
          <w:szCs w:val="22"/>
        </w:rPr>
        <w:t xml:space="preserve">and </w:t>
      </w:r>
      <w:r>
        <w:rPr>
          <w:rFonts w:ascii="Helvetica" w:hAnsi="Helvetica"/>
          <w:sz w:val="22"/>
          <w:szCs w:val="22"/>
        </w:rPr>
        <w:t xml:space="preserve">list and </w:t>
      </w:r>
      <w:r w:rsidRPr="00293236">
        <w:rPr>
          <w:rFonts w:ascii="Helvetica" w:hAnsi="Helvetica"/>
          <w:sz w:val="22"/>
          <w:szCs w:val="22"/>
        </w:rPr>
        <w:t>interpret all stats (including effect size</w:t>
      </w:r>
      <w:r w:rsidR="00F90025">
        <w:rPr>
          <w:rFonts w:ascii="Helvetica" w:hAnsi="Helvetica"/>
          <w:sz w:val="22"/>
          <w:szCs w:val="22"/>
        </w:rPr>
        <w:t>[s]</w:t>
      </w:r>
      <w:r w:rsidRPr="00293236">
        <w:rPr>
          <w:rFonts w:ascii="Helvetica" w:hAnsi="Helvetica"/>
          <w:sz w:val="22"/>
          <w:szCs w:val="22"/>
        </w:rPr>
        <w:t xml:space="preserve">) </w:t>
      </w:r>
      <w:r>
        <w:rPr>
          <w:rFonts w:ascii="Helvetica" w:hAnsi="Helvetica"/>
          <w:sz w:val="22"/>
          <w:szCs w:val="22"/>
        </w:rPr>
        <w:t xml:space="preserve">for this test. </w:t>
      </w:r>
      <w:r w:rsidR="00B02652">
        <w:rPr>
          <w:rFonts w:ascii="Helvetica" w:hAnsi="Helvetica"/>
          <w:sz w:val="22"/>
          <w:szCs w:val="22"/>
        </w:rPr>
        <w:t>[5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35683F62" w14:textId="18A5E380" w:rsidR="00E2754A" w:rsidRPr="000B4229" w:rsidRDefault="00E2754A" w:rsidP="000B4229">
      <w:pPr>
        <w:rPr>
          <w:rFonts w:ascii="Helvetica" w:hAnsi="Helvetica"/>
          <w:sz w:val="22"/>
          <w:szCs w:val="22"/>
        </w:rPr>
      </w:pPr>
    </w:p>
    <w:p w14:paraId="106AF8D5" w14:textId="35030B12" w:rsidR="00E2754A" w:rsidRPr="00E2754A" w:rsidRDefault="00E2754A" w:rsidP="00E2754A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Correct </w:t>
      </w:r>
      <w:r w:rsidR="00C84E9D">
        <w:rPr>
          <w:rFonts w:ascii="Helvetica" w:hAnsi="Helvetica"/>
          <w:sz w:val="22"/>
          <w:szCs w:val="22"/>
        </w:rPr>
        <w:t>all</w:t>
      </w:r>
      <w:r>
        <w:rPr>
          <w:rFonts w:ascii="Helvetica" w:hAnsi="Helvetica"/>
          <w:sz w:val="22"/>
          <w:szCs w:val="22"/>
        </w:rPr>
        <w:t xml:space="preserve"> </w:t>
      </w:r>
      <w:r w:rsidRPr="00EB3086">
        <w:rPr>
          <w:rFonts w:ascii="Helvetica" w:hAnsi="Helvetica"/>
          <w:i/>
          <w:sz w:val="22"/>
          <w:szCs w:val="22"/>
        </w:rPr>
        <w:t>p</w:t>
      </w:r>
      <w:r>
        <w:rPr>
          <w:rFonts w:ascii="Helvetica" w:hAnsi="Helvetica"/>
          <w:sz w:val="22"/>
          <w:szCs w:val="22"/>
        </w:rPr>
        <w:t xml:space="preserve"> values for multiple comparisons using the </w:t>
      </w:r>
      <w:r w:rsidRPr="00E2754A">
        <w:rPr>
          <w:rFonts w:ascii="Helvetica" w:hAnsi="Helvetica"/>
          <w:sz w:val="22"/>
          <w:szCs w:val="22"/>
        </w:rPr>
        <w:t xml:space="preserve">Holm-Bonferroni </w:t>
      </w:r>
      <w:r>
        <w:rPr>
          <w:rFonts w:ascii="Helvetica" w:hAnsi="Helvetica"/>
          <w:sz w:val="22"/>
          <w:szCs w:val="22"/>
        </w:rPr>
        <w:t xml:space="preserve">approach. </w:t>
      </w:r>
      <w:r w:rsidR="00B02652">
        <w:rPr>
          <w:rFonts w:ascii="Helvetica" w:hAnsi="Helvetica"/>
          <w:sz w:val="22"/>
          <w:szCs w:val="22"/>
        </w:rPr>
        <w:t>[3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3E8E43CB" w14:textId="77777777" w:rsidR="00E2754A" w:rsidRDefault="00E2754A" w:rsidP="00E2754A">
      <w:pPr>
        <w:pStyle w:val="ListParagraph"/>
        <w:rPr>
          <w:rFonts w:ascii="Helvetica" w:hAnsi="Helvetica"/>
          <w:sz w:val="22"/>
          <w:szCs w:val="22"/>
        </w:rPr>
      </w:pPr>
    </w:p>
    <w:p w14:paraId="1FC4EB2A" w14:textId="1B407A94" w:rsidR="00293236" w:rsidRPr="00E2754A" w:rsidRDefault="00E2754A" w:rsidP="00E2754A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Make a publication quality figure that shows the interaction between </w:t>
      </w:r>
      <w:r w:rsidR="006129BB">
        <w:rPr>
          <w:rFonts w:ascii="Helvetica" w:hAnsi="Helvetica"/>
          <w:sz w:val="22"/>
          <w:szCs w:val="22"/>
        </w:rPr>
        <w:t xml:space="preserve">student </w:t>
      </w:r>
      <w:r w:rsidR="00197DB3">
        <w:rPr>
          <w:rFonts w:ascii="Helvetica" w:hAnsi="Helvetica"/>
          <w:sz w:val="22"/>
          <w:szCs w:val="22"/>
        </w:rPr>
        <w:t>group</w:t>
      </w:r>
      <w:r>
        <w:rPr>
          <w:rFonts w:ascii="Helvetica" w:hAnsi="Helvetica"/>
          <w:sz w:val="22"/>
          <w:szCs w:val="22"/>
        </w:rPr>
        <w:t xml:space="preserve"> and picture type. </w:t>
      </w:r>
      <w:r w:rsidR="006863D3">
        <w:rPr>
          <w:rFonts w:ascii="Helvetica" w:hAnsi="Helvetica"/>
          <w:sz w:val="22"/>
          <w:szCs w:val="22"/>
        </w:rPr>
        <w:t>Don’t worry about including raw data in the figure.</w:t>
      </w:r>
      <w:r w:rsidR="00F52836">
        <w:rPr>
          <w:rFonts w:ascii="Helvetica" w:hAnsi="Helvetica"/>
          <w:sz w:val="22"/>
          <w:szCs w:val="22"/>
        </w:rPr>
        <w:t xml:space="preserve"> </w:t>
      </w:r>
      <w:r w:rsidR="00B02652">
        <w:rPr>
          <w:rFonts w:ascii="Helvetica" w:hAnsi="Helvetica"/>
          <w:sz w:val="22"/>
          <w:szCs w:val="22"/>
        </w:rPr>
        <w:t>[8</w:t>
      </w:r>
      <w:r w:rsidR="00F52836" w:rsidRPr="004F6EF5">
        <w:rPr>
          <w:rFonts w:ascii="Helvetica" w:hAnsi="Helvetica"/>
          <w:sz w:val="22"/>
          <w:szCs w:val="22"/>
        </w:rPr>
        <w:t>]</w:t>
      </w:r>
      <w:r w:rsidR="00293236" w:rsidRPr="00E2754A">
        <w:rPr>
          <w:rFonts w:ascii="Helvetica" w:hAnsi="Helvetica"/>
          <w:sz w:val="22"/>
          <w:szCs w:val="22"/>
        </w:rPr>
        <w:br/>
      </w:r>
    </w:p>
    <w:p w14:paraId="53F90A6A" w14:textId="44547C95" w:rsidR="00E2754A" w:rsidRPr="00E2754A" w:rsidRDefault="00293236" w:rsidP="00E2754A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 w:rsidRPr="00293236">
        <w:rPr>
          <w:rFonts w:ascii="Helvetica" w:hAnsi="Helvetica"/>
          <w:sz w:val="22"/>
          <w:szCs w:val="22"/>
        </w:rPr>
        <w:t xml:space="preserve">Write a brief results section in your Word doc. </w:t>
      </w:r>
      <w:r w:rsidR="00F90025">
        <w:rPr>
          <w:rFonts w:ascii="Helvetica" w:hAnsi="Helvetica"/>
          <w:sz w:val="22"/>
          <w:szCs w:val="22"/>
        </w:rPr>
        <w:t>Very briefly set up the study and report all statistics that are relevant to the researchers’ three hypotheses (</w:t>
      </w:r>
      <w:r w:rsidR="006129BB">
        <w:rPr>
          <w:rFonts w:ascii="Helvetica" w:hAnsi="Helvetica"/>
          <w:sz w:val="22"/>
          <w:szCs w:val="22"/>
        </w:rPr>
        <w:t xml:space="preserve">only report the relevant stats!). </w:t>
      </w:r>
      <w:r w:rsidR="00D05273">
        <w:rPr>
          <w:rFonts w:ascii="Helvetica" w:hAnsi="Helvetica"/>
          <w:sz w:val="22"/>
          <w:szCs w:val="22"/>
        </w:rPr>
        <w:t xml:space="preserve">Use only the corrected </w:t>
      </w:r>
      <w:r w:rsidR="00D05273" w:rsidRPr="00EB3086">
        <w:rPr>
          <w:rFonts w:ascii="Helvetica" w:hAnsi="Helvetica"/>
          <w:i/>
          <w:sz w:val="22"/>
          <w:szCs w:val="22"/>
        </w:rPr>
        <w:t>p</w:t>
      </w:r>
      <w:r w:rsidR="00D05273">
        <w:rPr>
          <w:rFonts w:ascii="Helvetica" w:hAnsi="Helvetica"/>
          <w:sz w:val="22"/>
          <w:szCs w:val="22"/>
        </w:rPr>
        <w:t xml:space="preserve"> values. Refer to your figure where appropriate.</w:t>
      </w:r>
      <w:r w:rsidR="00F90025">
        <w:rPr>
          <w:rFonts w:ascii="Helvetica" w:hAnsi="Helvetica"/>
          <w:sz w:val="22"/>
          <w:szCs w:val="22"/>
        </w:rPr>
        <w:t xml:space="preserve"> Make sure it passes Mitch’s “random stranger” test. Provide a one-sentence summary or conclusion at the end. </w:t>
      </w:r>
      <w:r w:rsidR="00F52836">
        <w:rPr>
          <w:rFonts w:ascii="Helvetica" w:hAnsi="Helvetica"/>
          <w:sz w:val="22"/>
          <w:szCs w:val="22"/>
        </w:rPr>
        <w:t>[10</w:t>
      </w:r>
      <w:r w:rsidR="00F90025" w:rsidRPr="00293236">
        <w:rPr>
          <w:rFonts w:ascii="Helvetica" w:hAnsi="Helvetica"/>
          <w:sz w:val="22"/>
          <w:szCs w:val="22"/>
        </w:rPr>
        <w:t>]</w:t>
      </w:r>
    </w:p>
    <w:p w14:paraId="6E40000A" w14:textId="77777777" w:rsidR="00293236" w:rsidRPr="00293236" w:rsidRDefault="00293236" w:rsidP="00293236">
      <w:pPr>
        <w:pStyle w:val="ListParagraph"/>
        <w:rPr>
          <w:rFonts w:ascii="Helvetica" w:hAnsi="Helvetica"/>
          <w:sz w:val="22"/>
          <w:szCs w:val="22"/>
        </w:rPr>
      </w:pPr>
    </w:p>
    <w:p w14:paraId="6ED0FAE7" w14:textId="6022205A" w:rsidR="00DE76E9" w:rsidRDefault="00DE76E9" w:rsidP="00D80F9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Study 3: Online Class (hypothetical)</w:t>
      </w:r>
      <w:r w:rsidR="00AD28A6">
        <w:rPr>
          <w:rFonts w:ascii="Helvetica" w:hAnsi="Helvetica"/>
          <w:b/>
          <w:sz w:val="22"/>
          <w:szCs w:val="22"/>
        </w:rPr>
        <w:t xml:space="preserve"> (7 points)</w:t>
      </w:r>
    </w:p>
    <w:p w14:paraId="1EFF7114" w14:textId="0D8AEE1E" w:rsidR="006D7C94" w:rsidRDefault="00DE76E9" w:rsidP="00D80F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Some researchers want to see if an online class is effective at improving statistics knowledge</w:t>
      </w:r>
      <w:r w:rsidR="006129BB" w:rsidRPr="00DE76E9">
        <w:rPr>
          <w:rFonts w:ascii="Helvetica" w:hAnsi="Helvetica"/>
          <w:sz w:val="22"/>
          <w:szCs w:val="22"/>
        </w:rPr>
        <w:t xml:space="preserve">. </w:t>
      </w:r>
      <w:proofErr w:type="gramStart"/>
      <w:r w:rsidR="00D863D2" w:rsidRPr="00DE76E9">
        <w:rPr>
          <w:rFonts w:ascii="Helvetica" w:hAnsi="Helvetica"/>
          <w:sz w:val="22"/>
          <w:szCs w:val="22"/>
        </w:rPr>
        <w:t>A large number of</w:t>
      </w:r>
      <w:proofErr w:type="gramEnd"/>
      <w:r w:rsidR="00D863D2" w:rsidRPr="00DE76E9">
        <w:rPr>
          <w:rFonts w:ascii="Helvetica" w:hAnsi="Helvetica"/>
          <w:sz w:val="22"/>
          <w:szCs w:val="22"/>
        </w:rPr>
        <w:t xml:space="preserve"> participants are recruited, and their initial stat</w:t>
      </w:r>
      <w:r>
        <w:rPr>
          <w:rFonts w:ascii="Helvetica" w:hAnsi="Helvetica"/>
          <w:sz w:val="22"/>
          <w:szCs w:val="22"/>
        </w:rPr>
        <w:t>istic</w:t>
      </w:r>
      <w:r w:rsidR="00D863D2" w:rsidRPr="00DE76E9">
        <w:rPr>
          <w:rFonts w:ascii="Helvetica" w:hAnsi="Helvetica"/>
          <w:sz w:val="22"/>
          <w:szCs w:val="22"/>
        </w:rPr>
        <w:t xml:space="preserve">s knowledge tested. Then, the participants are randomly assigned to </w:t>
      </w:r>
      <w:r>
        <w:rPr>
          <w:rFonts w:ascii="Helvetica" w:hAnsi="Helvetica"/>
          <w:sz w:val="22"/>
          <w:szCs w:val="22"/>
        </w:rPr>
        <w:t xml:space="preserve">either </w:t>
      </w:r>
      <w:r w:rsidR="00D863D2" w:rsidRPr="00DE76E9">
        <w:rPr>
          <w:rFonts w:ascii="Helvetica" w:hAnsi="Helvetica"/>
          <w:sz w:val="22"/>
          <w:szCs w:val="22"/>
        </w:rPr>
        <w:t>take the new online stats course or an online control course focused on baking. Your variables are ‘</w:t>
      </w:r>
      <w:proofErr w:type="spellStart"/>
      <w:r w:rsidR="00D863D2" w:rsidRPr="00DE76E9">
        <w:rPr>
          <w:rFonts w:ascii="Helvetica" w:hAnsi="Helvetica"/>
          <w:sz w:val="22"/>
          <w:szCs w:val="22"/>
        </w:rPr>
        <w:t>InitialStatsKnowledge</w:t>
      </w:r>
      <w:proofErr w:type="spellEnd"/>
      <w:r w:rsidR="00D863D2" w:rsidRPr="00DE76E9">
        <w:rPr>
          <w:rFonts w:ascii="Helvetica" w:hAnsi="Helvetica"/>
          <w:sz w:val="22"/>
          <w:szCs w:val="22"/>
        </w:rPr>
        <w:t xml:space="preserve">’ </w:t>
      </w:r>
      <w:r w:rsidR="00D80F9B">
        <w:rPr>
          <w:rFonts w:ascii="Helvetica" w:hAnsi="Helvetica"/>
          <w:sz w:val="22"/>
          <w:szCs w:val="22"/>
        </w:rPr>
        <w:t>‘</w:t>
      </w:r>
      <w:proofErr w:type="spellStart"/>
      <w:r w:rsidR="00D80F9B">
        <w:rPr>
          <w:rFonts w:ascii="Helvetica" w:hAnsi="Helvetica"/>
          <w:sz w:val="22"/>
          <w:szCs w:val="22"/>
        </w:rPr>
        <w:t>PostStatsKnowledge</w:t>
      </w:r>
      <w:proofErr w:type="spellEnd"/>
      <w:r w:rsidR="00D80F9B">
        <w:rPr>
          <w:rFonts w:ascii="Helvetica" w:hAnsi="Helvetica"/>
          <w:sz w:val="22"/>
          <w:szCs w:val="22"/>
        </w:rPr>
        <w:t xml:space="preserve">’, </w:t>
      </w:r>
      <w:r w:rsidR="00BA7ECA">
        <w:rPr>
          <w:rFonts w:ascii="Helvetica" w:hAnsi="Helvetica"/>
          <w:sz w:val="22"/>
          <w:szCs w:val="22"/>
        </w:rPr>
        <w:t>and</w:t>
      </w:r>
      <w:r w:rsidR="00D80F9B">
        <w:rPr>
          <w:rFonts w:ascii="Helvetica" w:hAnsi="Helvetica"/>
          <w:sz w:val="22"/>
          <w:szCs w:val="22"/>
        </w:rPr>
        <w:t xml:space="preserve"> ‘</w:t>
      </w:r>
      <w:proofErr w:type="spellStart"/>
      <w:r w:rsidR="00D80F9B">
        <w:rPr>
          <w:rFonts w:ascii="Helvetica" w:hAnsi="Helvetica"/>
          <w:sz w:val="22"/>
          <w:szCs w:val="22"/>
        </w:rPr>
        <w:t>ClassType</w:t>
      </w:r>
      <w:proofErr w:type="spellEnd"/>
      <w:r w:rsidR="00D80F9B">
        <w:rPr>
          <w:rFonts w:ascii="Helvetica" w:hAnsi="Helvetica"/>
          <w:sz w:val="22"/>
          <w:szCs w:val="22"/>
        </w:rPr>
        <w:t>’.</w:t>
      </w:r>
      <w:r w:rsidR="00D863D2" w:rsidRPr="00BA7ECA">
        <w:rPr>
          <w:rFonts w:ascii="Helvetica" w:hAnsi="Helvetica"/>
          <w:sz w:val="22"/>
          <w:szCs w:val="22"/>
        </w:rPr>
        <w:t xml:space="preserve"> </w:t>
      </w:r>
    </w:p>
    <w:p w14:paraId="03310C13" w14:textId="77777777" w:rsidR="006D7C94" w:rsidRDefault="006D7C94" w:rsidP="00D80F9B">
      <w:pPr>
        <w:rPr>
          <w:rFonts w:ascii="Helvetica" w:hAnsi="Helvetica"/>
          <w:sz w:val="22"/>
          <w:szCs w:val="22"/>
        </w:rPr>
      </w:pPr>
    </w:p>
    <w:p w14:paraId="3C9FB099" w14:textId="7DC116DA" w:rsidR="002016B5" w:rsidRPr="006D7C94" w:rsidRDefault="00D863D2" w:rsidP="006D7C94">
      <w:pPr>
        <w:pStyle w:val="ListParagraph"/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 w:rsidRPr="006D7C94">
        <w:rPr>
          <w:rFonts w:ascii="Helvetica" w:hAnsi="Helvetica"/>
          <w:sz w:val="22"/>
          <w:szCs w:val="22"/>
        </w:rPr>
        <w:t>Without worrying about</w:t>
      </w:r>
      <w:r w:rsidR="00F52836">
        <w:rPr>
          <w:rFonts w:ascii="Helvetica" w:hAnsi="Helvetica"/>
          <w:sz w:val="22"/>
          <w:szCs w:val="22"/>
        </w:rPr>
        <w:t xml:space="preserve"> setting contrasts, type </w:t>
      </w:r>
      <w:r w:rsidRPr="006D7C94">
        <w:rPr>
          <w:rFonts w:ascii="Helvetica" w:hAnsi="Helvetica"/>
          <w:sz w:val="22"/>
          <w:szCs w:val="22"/>
        </w:rPr>
        <w:t xml:space="preserve">the </w:t>
      </w:r>
      <w:proofErr w:type="spellStart"/>
      <w:r w:rsidR="006D7C94">
        <w:rPr>
          <w:rFonts w:ascii="Helvetica" w:hAnsi="Helvetica"/>
          <w:sz w:val="22"/>
          <w:szCs w:val="22"/>
        </w:rPr>
        <w:t>lm</w:t>
      </w:r>
      <w:proofErr w:type="spellEnd"/>
      <w:r w:rsidR="006D7C94">
        <w:rPr>
          <w:rFonts w:ascii="Helvetica" w:hAnsi="Helvetica"/>
          <w:sz w:val="22"/>
          <w:szCs w:val="22"/>
        </w:rPr>
        <w:t xml:space="preserve"> command</w:t>
      </w:r>
      <w:r w:rsidR="006D7C94" w:rsidRPr="006D7C94">
        <w:rPr>
          <w:rFonts w:ascii="Helvetica" w:hAnsi="Helvetica"/>
          <w:sz w:val="22"/>
          <w:szCs w:val="22"/>
        </w:rPr>
        <w:t xml:space="preserve"> </w:t>
      </w:r>
      <w:r w:rsidRPr="006D7C94">
        <w:rPr>
          <w:rFonts w:ascii="Helvetica" w:hAnsi="Helvetica"/>
          <w:sz w:val="22"/>
          <w:szCs w:val="22"/>
        </w:rPr>
        <w:t>you would use to run a model designed to test</w:t>
      </w:r>
      <w:r w:rsidR="00197DB3">
        <w:rPr>
          <w:rFonts w:ascii="Helvetica" w:hAnsi="Helvetica"/>
          <w:sz w:val="22"/>
          <w:szCs w:val="22"/>
        </w:rPr>
        <w:t xml:space="preserve"> if the online stats class was effective at increasing stats knowledge (relative</w:t>
      </w:r>
      <w:r w:rsidR="00F52836">
        <w:rPr>
          <w:rFonts w:ascii="Helvetica" w:hAnsi="Helvetica"/>
          <w:sz w:val="22"/>
          <w:szCs w:val="22"/>
        </w:rPr>
        <w:t xml:space="preserve"> to the baking class) given the</w:t>
      </w:r>
      <w:r w:rsidR="00197DB3">
        <w:rPr>
          <w:rFonts w:ascii="Helvetica" w:hAnsi="Helvetica"/>
          <w:sz w:val="22"/>
          <w:szCs w:val="22"/>
        </w:rPr>
        <w:t xml:space="preserve"> research design and available variables.</w:t>
      </w:r>
      <w:r w:rsidR="00F52836">
        <w:rPr>
          <w:rFonts w:ascii="Helvetica" w:hAnsi="Helvetica"/>
          <w:sz w:val="22"/>
          <w:szCs w:val="22"/>
        </w:rPr>
        <w:t xml:space="preserve"> [2</w:t>
      </w:r>
      <w:r w:rsidR="00F52836" w:rsidRPr="004F6EF5">
        <w:rPr>
          <w:rFonts w:ascii="Helvetica" w:hAnsi="Helvetica"/>
          <w:sz w:val="22"/>
          <w:szCs w:val="22"/>
        </w:rPr>
        <w:t>]</w:t>
      </w:r>
    </w:p>
    <w:p w14:paraId="19447DD5" w14:textId="77777777" w:rsidR="002016B5" w:rsidRDefault="002016B5" w:rsidP="002016B5">
      <w:pPr>
        <w:pStyle w:val="ListParagraph"/>
        <w:rPr>
          <w:rFonts w:ascii="Helvetica" w:hAnsi="Helvetica"/>
          <w:sz w:val="22"/>
          <w:szCs w:val="22"/>
        </w:rPr>
      </w:pPr>
    </w:p>
    <w:p w14:paraId="58C2193D" w14:textId="73969816" w:rsidR="00D863D2" w:rsidRPr="00D863D2" w:rsidRDefault="002016B5" w:rsidP="00D80F9B">
      <w:pPr>
        <w:pStyle w:val="ListParagraph"/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Which coefficient (b0, b1, b2, etc</w:t>
      </w:r>
      <w:r w:rsidR="00DE76E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>) would you want to interpret from th</w:t>
      </w:r>
      <w:r w:rsidR="00DE76E9">
        <w:rPr>
          <w:rFonts w:ascii="Helvetica" w:hAnsi="Helvetica"/>
          <w:sz w:val="22"/>
          <w:szCs w:val="22"/>
        </w:rPr>
        <w:t>e output of this model</w:t>
      </w:r>
      <w:r>
        <w:rPr>
          <w:rFonts w:ascii="Helvetica" w:hAnsi="Helvetica"/>
          <w:sz w:val="22"/>
          <w:szCs w:val="22"/>
        </w:rPr>
        <w:t xml:space="preserve"> </w:t>
      </w:r>
      <w:proofErr w:type="gramStart"/>
      <w:r>
        <w:rPr>
          <w:rFonts w:ascii="Helvetica" w:hAnsi="Helvetica"/>
          <w:sz w:val="22"/>
          <w:szCs w:val="22"/>
        </w:rPr>
        <w:t>in order to</w:t>
      </w:r>
      <w:proofErr w:type="gramEnd"/>
      <w:r>
        <w:rPr>
          <w:rFonts w:ascii="Helvetica" w:hAnsi="Helvetica"/>
          <w:sz w:val="22"/>
          <w:szCs w:val="22"/>
        </w:rPr>
        <w:t xml:space="preserve"> see if the </w:t>
      </w:r>
      <w:r w:rsidR="00197DB3">
        <w:rPr>
          <w:rFonts w:ascii="Helvetica" w:hAnsi="Helvetica"/>
          <w:sz w:val="22"/>
          <w:szCs w:val="22"/>
        </w:rPr>
        <w:t>knowledge was increased in the</w:t>
      </w:r>
      <w:r w:rsidR="00A50AB3">
        <w:rPr>
          <w:rFonts w:ascii="Helvetica" w:hAnsi="Helvetica"/>
          <w:sz w:val="22"/>
          <w:szCs w:val="22"/>
        </w:rPr>
        <w:t xml:space="preserve"> online</w:t>
      </w:r>
      <w:r w:rsidR="00197DB3">
        <w:rPr>
          <w:rFonts w:ascii="Helvetica" w:hAnsi="Helvetica"/>
          <w:sz w:val="22"/>
          <w:szCs w:val="22"/>
        </w:rPr>
        <w:t xml:space="preserve"> stats class relative to the baking class</w:t>
      </w:r>
      <w:r w:rsidR="00DE76E9">
        <w:rPr>
          <w:rFonts w:ascii="Helvetica" w:hAnsi="Helvetica"/>
          <w:sz w:val="22"/>
          <w:szCs w:val="22"/>
        </w:rPr>
        <w:t>?</w:t>
      </w:r>
      <w:r w:rsidR="00D863D2">
        <w:rPr>
          <w:rFonts w:ascii="Helvetica" w:hAnsi="Helvetica"/>
          <w:sz w:val="22"/>
          <w:szCs w:val="22"/>
        </w:rPr>
        <w:t xml:space="preserve"> </w:t>
      </w:r>
      <w:r w:rsidR="00F52836" w:rsidRPr="004F6EF5">
        <w:rPr>
          <w:rFonts w:ascii="Helvetica" w:hAnsi="Helvetica"/>
          <w:sz w:val="22"/>
          <w:szCs w:val="22"/>
        </w:rPr>
        <w:t>[1]</w:t>
      </w:r>
    </w:p>
    <w:p w14:paraId="7932B5F6" w14:textId="77777777" w:rsidR="006129BB" w:rsidRDefault="006129BB" w:rsidP="006129BB">
      <w:pPr>
        <w:pStyle w:val="ListParagraph"/>
        <w:rPr>
          <w:rFonts w:ascii="Helvetica" w:hAnsi="Helvetica"/>
          <w:sz w:val="22"/>
          <w:szCs w:val="22"/>
        </w:rPr>
      </w:pPr>
    </w:p>
    <w:p w14:paraId="5AFF309E" w14:textId="3175D172" w:rsidR="00DE76E9" w:rsidRPr="001B34B3" w:rsidRDefault="00F52836" w:rsidP="006D7C94">
      <w:pPr>
        <w:pStyle w:val="ListParagraph"/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D80F9B">
        <w:rPr>
          <w:rFonts w:ascii="Helvetica" w:hAnsi="Helvetica"/>
          <w:sz w:val="22"/>
          <w:szCs w:val="22"/>
        </w:rPr>
        <w:t>he first two datasets you analyzed had small Ns and were likely underpowered. Make sure that this new online cl</w:t>
      </w:r>
      <w:r>
        <w:rPr>
          <w:rFonts w:ascii="Helvetica" w:hAnsi="Helvetica"/>
          <w:sz w:val="22"/>
          <w:szCs w:val="22"/>
        </w:rPr>
        <w:t>ass study does not have that</w:t>
      </w:r>
      <w:r w:rsidR="00D80F9B">
        <w:rPr>
          <w:rFonts w:ascii="Helvetica" w:hAnsi="Helvetica"/>
          <w:sz w:val="22"/>
          <w:szCs w:val="22"/>
        </w:rPr>
        <w:t xml:space="preserve"> problem. </w:t>
      </w:r>
      <w:r w:rsidR="00DE76E9">
        <w:rPr>
          <w:rFonts w:ascii="Helvetica" w:hAnsi="Helvetica"/>
          <w:sz w:val="22"/>
          <w:szCs w:val="22"/>
        </w:rPr>
        <w:t>How many participants would you need to recruit</w:t>
      </w:r>
      <w:r w:rsidR="003E6869">
        <w:rPr>
          <w:rFonts w:ascii="Helvetica" w:hAnsi="Helvetica"/>
          <w:sz w:val="22"/>
          <w:szCs w:val="22"/>
        </w:rPr>
        <w:t xml:space="preserve"> to obtain 80% power</w:t>
      </w:r>
      <w:r w:rsidR="00DE76E9">
        <w:rPr>
          <w:rFonts w:ascii="Helvetica" w:hAnsi="Helvetica"/>
          <w:sz w:val="22"/>
          <w:szCs w:val="22"/>
        </w:rPr>
        <w:t xml:space="preserve"> if you believe the class will have a moderate effect on stats knowledge (i.e.,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η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</m:oMath>
      <w:r w:rsidR="00AD28A6">
        <w:rPr>
          <w:rFonts w:ascii="Helvetica" w:eastAsiaTheme="minorEastAsia" w:hAnsi="Helvetica"/>
          <w:sz w:val="22"/>
          <w:szCs w:val="22"/>
        </w:rPr>
        <w:t xml:space="preserve"> = .08) using a two-</w:t>
      </w:r>
      <w:r w:rsidR="00197DB3">
        <w:rPr>
          <w:rFonts w:ascii="Helvetica" w:eastAsiaTheme="minorEastAsia" w:hAnsi="Helvetica"/>
          <w:sz w:val="22"/>
          <w:szCs w:val="22"/>
        </w:rPr>
        <w:t>tailed alpha of .05</w:t>
      </w:r>
      <w:r w:rsidR="00EB3086">
        <w:rPr>
          <w:rFonts w:ascii="Helvetica" w:eastAsiaTheme="minorEastAsia" w:hAnsi="Helvetica"/>
          <w:sz w:val="22"/>
          <w:szCs w:val="22"/>
        </w:rPr>
        <w:t>?</w:t>
      </w:r>
      <w:r>
        <w:rPr>
          <w:rFonts w:ascii="Helvetica" w:eastAsiaTheme="minorEastAsi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[3</w:t>
      </w:r>
      <w:r w:rsidRPr="004F6EF5">
        <w:rPr>
          <w:rFonts w:ascii="Helvetica" w:hAnsi="Helvetica"/>
          <w:sz w:val="22"/>
          <w:szCs w:val="22"/>
        </w:rPr>
        <w:t>]</w:t>
      </w:r>
    </w:p>
    <w:p w14:paraId="5684A983" w14:textId="77777777" w:rsidR="001B34B3" w:rsidRPr="001B34B3" w:rsidRDefault="001B34B3" w:rsidP="001B34B3">
      <w:pPr>
        <w:pStyle w:val="ListParagraph"/>
        <w:rPr>
          <w:rFonts w:ascii="Helvetica" w:hAnsi="Helvetica"/>
          <w:sz w:val="22"/>
          <w:szCs w:val="22"/>
        </w:rPr>
      </w:pPr>
    </w:p>
    <w:p w14:paraId="4F8B23DD" w14:textId="70777DAE" w:rsidR="009937A8" w:rsidRPr="00F52836" w:rsidRDefault="001B34B3" w:rsidP="001B34B3">
      <w:pPr>
        <w:pStyle w:val="ListParagraph"/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In </w:t>
      </w:r>
      <w:r w:rsidRPr="00BA7ECA">
        <w:rPr>
          <w:rFonts w:ascii="Helvetica" w:hAnsi="Helvetica"/>
          <w:sz w:val="22"/>
          <w:szCs w:val="22"/>
        </w:rPr>
        <w:t xml:space="preserve">your word doc, write how long it </w:t>
      </w:r>
      <w:r w:rsidR="00197DB3">
        <w:rPr>
          <w:rFonts w:ascii="Helvetica" w:hAnsi="Helvetica"/>
          <w:sz w:val="22"/>
          <w:szCs w:val="22"/>
        </w:rPr>
        <w:t xml:space="preserve">took you to </w:t>
      </w:r>
      <w:r w:rsidR="00F52836">
        <w:rPr>
          <w:rFonts w:ascii="Helvetica" w:hAnsi="Helvetica"/>
          <w:sz w:val="22"/>
          <w:szCs w:val="22"/>
        </w:rPr>
        <w:t xml:space="preserve">complete this exam. </w:t>
      </w:r>
      <w:r w:rsidR="00F52836" w:rsidRPr="004F6EF5">
        <w:rPr>
          <w:rFonts w:ascii="Helvetica" w:hAnsi="Helvetica"/>
          <w:sz w:val="22"/>
          <w:szCs w:val="22"/>
        </w:rPr>
        <w:t>[1]</w:t>
      </w:r>
    </w:p>
    <w:sectPr w:rsidR="009937A8" w:rsidRPr="00F52836" w:rsidSect="003E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A3D"/>
    <w:multiLevelType w:val="hybridMultilevel"/>
    <w:tmpl w:val="A178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52E8"/>
    <w:multiLevelType w:val="multilevel"/>
    <w:tmpl w:val="9188AEA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EB7B9E"/>
    <w:multiLevelType w:val="hybridMultilevel"/>
    <w:tmpl w:val="78B08DE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39CD"/>
    <w:multiLevelType w:val="hybridMultilevel"/>
    <w:tmpl w:val="699C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6501"/>
    <w:multiLevelType w:val="hybridMultilevel"/>
    <w:tmpl w:val="285835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772"/>
    <w:multiLevelType w:val="hybridMultilevel"/>
    <w:tmpl w:val="D6D2E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7DEB"/>
    <w:multiLevelType w:val="hybridMultilevel"/>
    <w:tmpl w:val="0868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4681"/>
    <w:multiLevelType w:val="hybridMultilevel"/>
    <w:tmpl w:val="72A2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229B1"/>
    <w:multiLevelType w:val="hybridMultilevel"/>
    <w:tmpl w:val="81889E7A"/>
    <w:lvl w:ilvl="0" w:tplc="CCC4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73129"/>
    <w:multiLevelType w:val="hybridMultilevel"/>
    <w:tmpl w:val="0868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F04FD"/>
    <w:multiLevelType w:val="hybridMultilevel"/>
    <w:tmpl w:val="0868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11"/>
    <w:rsid w:val="0002685F"/>
    <w:rsid w:val="00067354"/>
    <w:rsid w:val="0007192E"/>
    <w:rsid w:val="0009277E"/>
    <w:rsid w:val="000B4229"/>
    <w:rsid w:val="000E2FA6"/>
    <w:rsid w:val="000F30DC"/>
    <w:rsid w:val="00102AE2"/>
    <w:rsid w:val="001332E7"/>
    <w:rsid w:val="00181535"/>
    <w:rsid w:val="00197DB3"/>
    <w:rsid w:val="001B34B3"/>
    <w:rsid w:val="001D6E4F"/>
    <w:rsid w:val="001E5122"/>
    <w:rsid w:val="002016B5"/>
    <w:rsid w:val="002050FD"/>
    <w:rsid w:val="002370F9"/>
    <w:rsid w:val="00257F6B"/>
    <w:rsid w:val="002828EF"/>
    <w:rsid w:val="00293236"/>
    <w:rsid w:val="002937FA"/>
    <w:rsid w:val="002A24B1"/>
    <w:rsid w:val="002B4604"/>
    <w:rsid w:val="002D6669"/>
    <w:rsid w:val="002F4C3D"/>
    <w:rsid w:val="00324AFC"/>
    <w:rsid w:val="003347DE"/>
    <w:rsid w:val="0033672D"/>
    <w:rsid w:val="00342637"/>
    <w:rsid w:val="00356052"/>
    <w:rsid w:val="00360811"/>
    <w:rsid w:val="003972E4"/>
    <w:rsid w:val="003C2D74"/>
    <w:rsid w:val="003D27FC"/>
    <w:rsid w:val="003E6869"/>
    <w:rsid w:val="003E7C87"/>
    <w:rsid w:val="00420F01"/>
    <w:rsid w:val="004514F6"/>
    <w:rsid w:val="00454EA0"/>
    <w:rsid w:val="004A3541"/>
    <w:rsid w:val="004F6EF5"/>
    <w:rsid w:val="005376D2"/>
    <w:rsid w:val="00572007"/>
    <w:rsid w:val="0058208F"/>
    <w:rsid w:val="005C258B"/>
    <w:rsid w:val="005D07B9"/>
    <w:rsid w:val="006129BB"/>
    <w:rsid w:val="00654663"/>
    <w:rsid w:val="0068317E"/>
    <w:rsid w:val="0068403C"/>
    <w:rsid w:val="006863D3"/>
    <w:rsid w:val="00692C79"/>
    <w:rsid w:val="006D6DAA"/>
    <w:rsid w:val="006D7C94"/>
    <w:rsid w:val="00707967"/>
    <w:rsid w:val="00723B5D"/>
    <w:rsid w:val="00740AF6"/>
    <w:rsid w:val="00747EE8"/>
    <w:rsid w:val="00790EFB"/>
    <w:rsid w:val="007A56BA"/>
    <w:rsid w:val="007F3AD6"/>
    <w:rsid w:val="00810CF9"/>
    <w:rsid w:val="008735EF"/>
    <w:rsid w:val="008C02D7"/>
    <w:rsid w:val="009073A0"/>
    <w:rsid w:val="00916F6E"/>
    <w:rsid w:val="009441AA"/>
    <w:rsid w:val="009574AE"/>
    <w:rsid w:val="00967BD2"/>
    <w:rsid w:val="00980081"/>
    <w:rsid w:val="009937A8"/>
    <w:rsid w:val="00995BCE"/>
    <w:rsid w:val="009E6412"/>
    <w:rsid w:val="00A01A92"/>
    <w:rsid w:val="00A124E8"/>
    <w:rsid w:val="00A33FF3"/>
    <w:rsid w:val="00A402CB"/>
    <w:rsid w:val="00A50AB3"/>
    <w:rsid w:val="00A53FA7"/>
    <w:rsid w:val="00AB51E5"/>
    <w:rsid w:val="00AC600C"/>
    <w:rsid w:val="00AD28A6"/>
    <w:rsid w:val="00AD384D"/>
    <w:rsid w:val="00AD3DEA"/>
    <w:rsid w:val="00AE6AC9"/>
    <w:rsid w:val="00AF32BE"/>
    <w:rsid w:val="00B02652"/>
    <w:rsid w:val="00B1543D"/>
    <w:rsid w:val="00B37F3B"/>
    <w:rsid w:val="00B64A4C"/>
    <w:rsid w:val="00B86FD6"/>
    <w:rsid w:val="00BA7C91"/>
    <w:rsid w:val="00BA7ECA"/>
    <w:rsid w:val="00BC204B"/>
    <w:rsid w:val="00BD4BD2"/>
    <w:rsid w:val="00BE6BAC"/>
    <w:rsid w:val="00BF0D6C"/>
    <w:rsid w:val="00BF7E20"/>
    <w:rsid w:val="00C0196C"/>
    <w:rsid w:val="00C20B1F"/>
    <w:rsid w:val="00C22121"/>
    <w:rsid w:val="00C84E9D"/>
    <w:rsid w:val="00CB4396"/>
    <w:rsid w:val="00CD59E1"/>
    <w:rsid w:val="00CE5598"/>
    <w:rsid w:val="00D05273"/>
    <w:rsid w:val="00D06398"/>
    <w:rsid w:val="00D07C80"/>
    <w:rsid w:val="00D21792"/>
    <w:rsid w:val="00D52D40"/>
    <w:rsid w:val="00D63D99"/>
    <w:rsid w:val="00D80F9B"/>
    <w:rsid w:val="00D863D2"/>
    <w:rsid w:val="00D90C77"/>
    <w:rsid w:val="00D97041"/>
    <w:rsid w:val="00DA28BF"/>
    <w:rsid w:val="00DA5622"/>
    <w:rsid w:val="00DB7D8E"/>
    <w:rsid w:val="00DC28A3"/>
    <w:rsid w:val="00DD25A9"/>
    <w:rsid w:val="00DE10FE"/>
    <w:rsid w:val="00DE1229"/>
    <w:rsid w:val="00DE76E9"/>
    <w:rsid w:val="00E00B60"/>
    <w:rsid w:val="00E2754A"/>
    <w:rsid w:val="00E316FC"/>
    <w:rsid w:val="00EA0AB7"/>
    <w:rsid w:val="00EB07D2"/>
    <w:rsid w:val="00EB3086"/>
    <w:rsid w:val="00EC282A"/>
    <w:rsid w:val="00ED4D06"/>
    <w:rsid w:val="00EE14C0"/>
    <w:rsid w:val="00F311DA"/>
    <w:rsid w:val="00F52836"/>
    <w:rsid w:val="00F654A0"/>
    <w:rsid w:val="00F71C72"/>
    <w:rsid w:val="00F90025"/>
    <w:rsid w:val="00FB1BA4"/>
    <w:rsid w:val="00FC13D2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17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CB"/>
    <w:pPr>
      <w:ind w:left="720"/>
      <w:contextualSpacing/>
    </w:pPr>
  </w:style>
  <w:style w:type="table" w:styleId="TableGrid">
    <w:name w:val="Table Grid"/>
    <w:basedOn w:val="TableNormal"/>
    <w:uiPriority w:val="39"/>
    <w:rsid w:val="00356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4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828EF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F311DA"/>
  </w:style>
  <w:style w:type="character" w:styleId="PlaceholderText">
    <w:name w:val="Placeholder Text"/>
    <w:basedOn w:val="DefaultParagraphFont"/>
    <w:uiPriority w:val="99"/>
    <w:semiHidden/>
    <w:rsid w:val="00BA7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Bradford</cp:lastModifiedBy>
  <cp:revision>29</cp:revision>
  <dcterms:created xsi:type="dcterms:W3CDTF">2017-12-11T19:29:00Z</dcterms:created>
  <dcterms:modified xsi:type="dcterms:W3CDTF">2017-12-13T18:45:00Z</dcterms:modified>
</cp:coreProperties>
</file>