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5C65" w14:textId="77777777" w:rsidR="00A67566" w:rsidRPr="00A67566" w:rsidRDefault="00A67566" w:rsidP="00EE5376">
      <w:pPr>
        <w:rPr>
          <w:rFonts w:ascii="Times" w:hAnsi="Times"/>
          <w:b/>
          <w:sz w:val="24"/>
          <w:szCs w:val="24"/>
        </w:rPr>
      </w:pPr>
      <w:r>
        <w:rPr>
          <w:rFonts w:ascii="Times" w:hAnsi="Times"/>
          <w:b/>
          <w:sz w:val="24"/>
          <w:szCs w:val="24"/>
        </w:rPr>
        <w:t>Homework 3 Word key</w:t>
      </w:r>
    </w:p>
    <w:p w14:paraId="6E817A49" w14:textId="77777777" w:rsidR="00EE5376" w:rsidRPr="00A67566" w:rsidRDefault="00EE5376" w:rsidP="00EE5376">
      <w:pPr>
        <w:rPr>
          <w:rFonts w:ascii="Times" w:hAnsi="Times"/>
          <w:b/>
          <w:sz w:val="24"/>
          <w:szCs w:val="24"/>
        </w:rPr>
      </w:pPr>
      <w:r w:rsidRPr="00A67566">
        <w:rPr>
          <w:rFonts w:ascii="Times" w:hAnsi="Times"/>
          <w:b/>
          <w:sz w:val="24"/>
          <w:szCs w:val="24"/>
        </w:rPr>
        <w:t>2a.</w:t>
      </w:r>
    </w:p>
    <w:p w14:paraId="783D3C6D" w14:textId="77777777" w:rsidR="00EE5376" w:rsidRPr="00A67566" w:rsidRDefault="0019710E" w:rsidP="00A67566">
      <w:pPr>
        <w:jc w:val="center"/>
        <w:rPr>
          <w:rFonts w:ascii="Times" w:hAnsi="Times"/>
          <w:b/>
          <w:noProof/>
          <w:sz w:val="24"/>
          <w:szCs w:val="24"/>
        </w:rPr>
      </w:pPr>
      <w:r w:rsidRPr="00A67566">
        <w:rPr>
          <w:rFonts w:ascii="Times" w:hAnsi="Times"/>
          <w:b/>
          <w:noProof/>
          <w:sz w:val="24"/>
          <w:szCs w:val="24"/>
          <w:lang w:eastAsia="en-US"/>
        </w:rPr>
        <w:drawing>
          <wp:inline distT="0" distB="0" distL="0" distR="0" wp14:anchorId="541910C3" wp14:editId="60A4D843">
            <wp:extent cx="4712335" cy="3641436"/>
            <wp:effectExtent l="0" t="0" r="0" b="0"/>
            <wp:docPr id="3" name="Picture 2" descr="dogs and shelter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s and shelters.pdf"/>
                    <pic:cNvPicPr/>
                  </pic:nvPicPr>
                  <pic:blipFill>
                    <a:blip r:embed="rId4"/>
                    <a:stretch>
                      <a:fillRect/>
                    </a:stretch>
                  </pic:blipFill>
                  <pic:spPr>
                    <a:xfrm>
                      <a:off x="0" y="0"/>
                      <a:ext cx="4713278" cy="3642165"/>
                    </a:xfrm>
                    <a:prstGeom prst="rect">
                      <a:avLst/>
                    </a:prstGeom>
                  </pic:spPr>
                </pic:pic>
              </a:graphicData>
            </a:graphic>
          </wp:inline>
        </w:drawing>
      </w:r>
    </w:p>
    <w:p w14:paraId="1E4E36BF" w14:textId="77777777" w:rsidR="00CC7F73" w:rsidRDefault="00EE5376" w:rsidP="00EE5376">
      <w:pPr>
        <w:rPr>
          <w:rFonts w:ascii="Times" w:hAnsi="Times"/>
          <w:b/>
          <w:noProof/>
          <w:sz w:val="24"/>
          <w:szCs w:val="24"/>
          <w:lang w:eastAsia="en-US"/>
        </w:rPr>
      </w:pPr>
      <w:r w:rsidRPr="00A67566">
        <w:rPr>
          <w:rFonts w:ascii="Times" w:hAnsi="Times"/>
          <w:b/>
          <w:noProof/>
          <w:sz w:val="24"/>
          <w:szCs w:val="24"/>
        </w:rPr>
        <w:t>5.</w:t>
      </w:r>
      <w:r w:rsidR="00CC7F73" w:rsidRPr="00CC7F73">
        <w:rPr>
          <w:rFonts w:ascii="Times" w:hAnsi="Times"/>
          <w:b/>
          <w:noProof/>
          <w:sz w:val="24"/>
          <w:szCs w:val="24"/>
          <w:lang w:eastAsia="en-US"/>
        </w:rPr>
        <w:t xml:space="preserve"> </w:t>
      </w:r>
    </w:p>
    <w:p w14:paraId="22A42055" w14:textId="77777777" w:rsidR="00CC7F73" w:rsidRDefault="00CC7F73" w:rsidP="00CC7F73">
      <w:pPr>
        <w:jc w:val="center"/>
        <w:rPr>
          <w:rFonts w:ascii="Times" w:hAnsi="Times"/>
          <w:b/>
          <w:sz w:val="24"/>
          <w:szCs w:val="24"/>
        </w:rPr>
      </w:pPr>
    </w:p>
    <w:p w14:paraId="0D79250A" w14:textId="2749D4EC" w:rsidR="00CC7F73" w:rsidRDefault="00CC7F73" w:rsidP="00CC7F73">
      <w:pPr>
        <w:jc w:val="center"/>
        <w:rPr>
          <w:rFonts w:ascii="Times" w:hAnsi="Times"/>
          <w:b/>
          <w:sz w:val="24"/>
          <w:szCs w:val="24"/>
        </w:rPr>
      </w:pPr>
      <w:r>
        <w:rPr>
          <w:rFonts w:ascii="Times" w:hAnsi="Times"/>
          <w:b/>
          <w:noProof/>
          <w:sz w:val="24"/>
          <w:szCs w:val="24"/>
          <w:lang w:eastAsia="en-US"/>
        </w:rPr>
        <w:drawing>
          <wp:inline distT="0" distB="0" distL="0" distR="0" wp14:anchorId="567A3641" wp14:editId="29803142">
            <wp:extent cx="3884398" cy="2587775"/>
            <wp:effectExtent l="0" t="0" r="1905" b="3175"/>
            <wp:docPr id="1" name="Picture 1" descr="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t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1725" cy="2612642"/>
                    </a:xfrm>
                    <a:prstGeom prst="rect">
                      <a:avLst/>
                    </a:prstGeom>
                    <a:noFill/>
                    <a:ln>
                      <a:noFill/>
                    </a:ln>
                  </pic:spPr>
                </pic:pic>
              </a:graphicData>
            </a:graphic>
          </wp:inline>
        </w:drawing>
      </w:r>
    </w:p>
    <w:p w14:paraId="7B8EA108" w14:textId="77777777" w:rsidR="00CC7F73" w:rsidRDefault="00CC7F73" w:rsidP="00CC7F73">
      <w:pPr>
        <w:jc w:val="center"/>
        <w:rPr>
          <w:rFonts w:ascii="Times" w:hAnsi="Times"/>
          <w:b/>
          <w:sz w:val="24"/>
          <w:szCs w:val="24"/>
        </w:rPr>
      </w:pPr>
    </w:p>
    <w:p w14:paraId="29C4BD26" w14:textId="77777777" w:rsidR="00CC7F73" w:rsidRDefault="00CC7F73" w:rsidP="00CC7F73">
      <w:pPr>
        <w:jc w:val="center"/>
        <w:rPr>
          <w:rFonts w:ascii="Times" w:hAnsi="Times"/>
          <w:b/>
          <w:sz w:val="24"/>
          <w:szCs w:val="24"/>
        </w:rPr>
      </w:pPr>
    </w:p>
    <w:p w14:paraId="7B991D6A" w14:textId="6D5F5AF6" w:rsidR="00CC7F73" w:rsidRDefault="00CC7F73" w:rsidP="00CC7F73">
      <w:pPr>
        <w:jc w:val="center"/>
        <w:rPr>
          <w:rFonts w:ascii="Times" w:hAnsi="Times"/>
          <w:b/>
          <w:sz w:val="24"/>
          <w:szCs w:val="24"/>
        </w:rPr>
      </w:pPr>
    </w:p>
    <w:p w14:paraId="3C0A57B4" w14:textId="68423565" w:rsidR="00CC7F73" w:rsidRDefault="00CC7F73" w:rsidP="00CC7F73">
      <w:pPr>
        <w:jc w:val="center"/>
        <w:rPr>
          <w:rFonts w:ascii="Times" w:hAnsi="Times"/>
          <w:b/>
          <w:sz w:val="24"/>
          <w:szCs w:val="24"/>
        </w:rPr>
      </w:pPr>
    </w:p>
    <w:p w14:paraId="0F3A09F2" w14:textId="02CE9FB9" w:rsidR="00A67566" w:rsidRDefault="00CC7F73" w:rsidP="00CC7F73">
      <w:pPr>
        <w:jc w:val="center"/>
        <w:rPr>
          <w:rFonts w:ascii="Times" w:hAnsi="Times"/>
          <w:b/>
          <w:sz w:val="24"/>
          <w:szCs w:val="24"/>
        </w:rPr>
      </w:pPr>
      <w:r>
        <w:rPr>
          <w:rFonts w:ascii="Times" w:hAnsi="Times"/>
          <w:b/>
          <w:noProof/>
          <w:sz w:val="24"/>
          <w:szCs w:val="24"/>
          <w:lang w:eastAsia="en-US"/>
        </w:rPr>
        <w:drawing>
          <wp:inline distT="0" distB="0" distL="0" distR="0" wp14:anchorId="253A4FC7" wp14:editId="491341C3">
            <wp:extent cx="3779670" cy="2518004"/>
            <wp:effectExtent l="0" t="0" r="5080" b="0"/>
            <wp:docPr id="2" name="Picture 2" descr="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t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925" cy="2557480"/>
                    </a:xfrm>
                    <a:prstGeom prst="rect">
                      <a:avLst/>
                    </a:prstGeom>
                    <a:noFill/>
                    <a:ln>
                      <a:noFill/>
                    </a:ln>
                  </pic:spPr>
                </pic:pic>
              </a:graphicData>
            </a:graphic>
          </wp:inline>
        </w:drawing>
      </w:r>
      <w:bookmarkStart w:id="0" w:name="_GoBack"/>
      <w:bookmarkEnd w:id="0"/>
    </w:p>
    <w:p w14:paraId="409C45D5" w14:textId="77777777" w:rsidR="00EE5376" w:rsidRPr="00A67566" w:rsidRDefault="00DA273E" w:rsidP="00EE5376">
      <w:pPr>
        <w:rPr>
          <w:rFonts w:ascii="Times" w:hAnsi="Times"/>
          <w:sz w:val="24"/>
          <w:szCs w:val="24"/>
        </w:rPr>
      </w:pPr>
      <w:r w:rsidRPr="00A67566">
        <w:rPr>
          <w:rFonts w:ascii="Times" w:hAnsi="Times"/>
          <w:sz w:val="24"/>
          <w:szCs w:val="24"/>
        </w:rPr>
        <w:t>12</w:t>
      </w:r>
      <w:r w:rsidR="00EE5376" w:rsidRPr="00A67566">
        <w:rPr>
          <w:rFonts w:ascii="Times" w:hAnsi="Times"/>
          <w:sz w:val="24"/>
          <w:szCs w:val="24"/>
        </w:rPr>
        <w:t xml:space="preserve">. </w:t>
      </w:r>
      <w:r w:rsidR="00A67566">
        <w:rPr>
          <w:rFonts w:ascii="Times" w:hAnsi="Times"/>
          <w:sz w:val="24"/>
          <w:szCs w:val="24"/>
        </w:rPr>
        <w:t>In this example, our errors are not independent of one another, because cats in a given household are likely to eat much more similar amounts of food than any pair of cats chosen at random. One possible fix is only considering consumption of one cat within each household.</w:t>
      </w:r>
    </w:p>
    <w:p w14:paraId="462FC9B4" w14:textId="4851F169" w:rsidR="00EE5376" w:rsidRPr="00A67566" w:rsidRDefault="00DA273E" w:rsidP="00EE5376">
      <w:pPr>
        <w:rPr>
          <w:rFonts w:ascii="Times" w:hAnsi="Times"/>
          <w:sz w:val="24"/>
          <w:szCs w:val="24"/>
        </w:rPr>
      </w:pPr>
      <w:r w:rsidRPr="00A67566">
        <w:rPr>
          <w:rFonts w:ascii="Times" w:hAnsi="Times"/>
          <w:sz w:val="24"/>
          <w:szCs w:val="24"/>
        </w:rPr>
        <w:t>13</w:t>
      </w:r>
      <w:r w:rsidR="00EE5376" w:rsidRPr="00A67566">
        <w:rPr>
          <w:rFonts w:ascii="Times" w:hAnsi="Times"/>
          <w:sz w:val="24"/>
          <w:szCs w:val="24"/>
        </w:rPr>
        <w:t>.</w:t>
      </w:r>
      <w:r w:rsidR="00A67566">
        <w:rPr>
          <w:rFonts w:ascii="Times" w:hAnsi="Times"/>
          <w:sz w:val="24"/>
          <w:szCs w:val="24"/>
        </w:rPr>
        <w:t xml:space="preserve"> </w:t>
      </w:r>
      <w:r w:rsidR="00EE5376" w:rsidRPr="00A67566">
        <w:rPr>
          <w:rFonts w:ascii="Times" w:hAnsi="Times"/>
          <w:sz w:val="24"/>
          <w:szCs w:val="24"/>
        </w:rPr>
        <w:t>Type I error is the probability of rejecting null hypothesis when null hypothesis is true.</w:t>
      </w:r>
      <w:r w:rsidR="00A67566">
        <w:rPr>
          <w:rFonts w:ascii="Times" w:hAnsi="Times"/>
          <w:sz w:val="24"/>
          <w:szCs w:val="24"/>
        </w:rPr>
        <w:t xml:space="preserve"> We can decrease our chance of making this error by </w:t>
      </w:r>
      <w:r w:rsidR="00B1203E">
        <w:rPr>
          <w:rFonts w:ascii="Times" w:hAnsi="Times"/>
          <w:sz w:val="24"/>
          <w:szCs w:val="24"/>
        </w:rPr>
        <w:t>decreasing our alpha value (e.g., to .01 instead of .05).</w:t>
      </w:r>
    </w:p>
    <w:p w14:paraId="3259E99D" w14:textId="0AA711A4" w:rsidR="00EE5376" w:rsidRPr="00A67566" w:rsidRDefault="00EE5376" w:rsidP="00EE5376">
      <w:pPr>
        <w:rPr>
          <w:rFonts w:ascii="Times" w:hAnsi="Times"/>
          <w:sz w:val="24"/>
          <w:szCs w:val="24"/>
        </w:rPr>
      </w:pPr>
      <w:r w:rsidRPr="00A67566">
        <w:rPr>
          <w:rFonts w:ascii="Times" w:hAnsi="Times"/>
          <w:sz w:val="24"/>
          <w:szCs w:val="24"/>
        </w:rPr>
        <w:t>Type II error is the probability of failing to reject the null hypothesis when null hypothesis is false.</w:t>
      </w:r>
      <w:r w:rsidR="00A67566">
        <w:rPr>
          <w:rFonts w:ascii="Times" w:hAnsi="Times"/>
          <w:sz w:val="24"/>
          <w:szCs w:val="24"/>
        </w:rPr>
        <w:t xml:space="preserve"> We can decrease our chance of making this error by </w:t>
      </w:r>
      <w:r w:rsidR="00B1203E">
        <w:rPr>
          <w:rFonts w:ascii="Times" w:hAnsi="Times"/>
          <w:sz w:val="24"/>
          <w:szCs w:val="24"/>
        </w:rPr>
        <w:t xml:space="preserve">adding more participants, </w:t>
      </w:r>
      <w:r w:rsidR="00A67566">
        <w:rPr>
          <w:rFonts w:ascii="Times" w:hAnsi="Times"/>
          <w:sz w:val="24"/>
          <w:szCs w:val="24"/>
        </w:rPr>
        <w:t>having more extreme experimental treatments, controlling for more covariates, and more.</w:t>
      </w:r>
    </w:p>
    <w:p w14:paraId="3E64031A" w14:textId="2AD8C007" w:rsidR="00A67566" w:rsidRPr="00A67566" w:rsidRDefault="00DA273E" w:rsidP="00A67566">
      <w:pPr>
        <w:rPr>
          <w:rFonts w:ascii="Times" w:hAnsi="Times"/>
          <w:sz w:val="24"/>
          <w:szCs w:val="24"/>
        </w:rPr>
      </w:pPr>
      <w:r w:rsidRPr="00A67566">
        <w:rPr>
          <w:rFonts w:ascii="Times" w:hAnsi="Times"/>
          <w:sz w:val="24"/>
          <w:szCs w:val="24"/>
        </w:rPr>
        <w:t>14</w:t>
      </w:r>
      <w:r w:rsidR="00EE5376" w:rsidRPr="00A67566">
        <w:rPr>
          <w:rFonts w:ascii="Times" w:hAnsi="Times"/>
          <w:sz w:val="24"/>
          <w:szCs w:val="24"/>
        </w:rPr>
        <w:t>.</w:t>
      </w:r>
      <w:r w:rsidR="00A67566" w:rsidRPr="00A67566">
        <w:rPr>
          <w:rFonts w:ascii="Times" w:hAnsi="Times"/>
          <w:sz w:val="24"/>
          <w:szCs w:val="24"/>
        </w:rPr>
        <w:t xml:space="preserve"> The numerator of </w:t>
      </w:r>
      <w:r w:rsidR="00A67566" w:rsidRPr="00A67566">
        <w:rPr>
          <w:rFonts w:ascii="Times" w:hAnsi="Times"/>
          <w:i/>
          <w:sz w:val="24"/>
          <w:szCs w:val="24"/>
        </w:rPr>
        <w:t>F</w:t>
      </w:r>
      <w:r w:rsidR="00A67566" w:rsidRPr="00A67566">
        <w:rPr>
          <w:rFonts w:ascii="Times" w:hAnsi="Times"/>
          <w:sz w:val="24"/>
          <w:szCs w:val="24"/>
        </w:rPr>
        <w:t xml:space="preserve"> </w:t>
      </w:r>
      <w:r w:rsidR="00A67566">
        <w:rPr>
          <w:rFonts w:ascii="Times" w:hAnsi="Times"/>
          <w:sz w:val="24"/>
          <w:szCs w:val="24"/>
        </w:rPr>
        <w:t>represents</w:t>
      </w:r>
      <w:r w:rsidR="00A67566" w:rsidRPr="00A67566">
        <w:rPr>
          <w:rFonts w:ascii="Times" w:hAnsi="Times"/>
          <w:sz w:val="24"/>
          <w:szCs w:val="24"/>
        </w:rPr>
        <w:t xml:space="preserve"> how much variance is explained</w:t>
      </w:r>
      <w:r w:rsidR="00D84F40">
        <w:rPr>
          <w:rFonts w:ascii="Times" w:hAnsi="Times"/>
          <w:sz w:val="24"/>
          <w:szCs w:val="24"/>
        </w:rPr>
        <w:t xml:space="preserve"> / how much error is reduced</w:t>
      </w:r>
      <w:r w:rsidR="00A67566" w:rsidRPr="00A67566">
        <w:rPr>
          <w:rFonts w:ascii="Times" w:hAnsi="Times"/>
          <w:sz w:val="24"/>
          <w:szCs w:val="24"/>
        </w:rPr>
        <w:t xml:space="preserve"> by each one of all additional parameters that augmented model included (besides the parameters included in compact model)</w:t>
      </w:r>
      <w:r w:rsidR="00A67566">
        <w:rPr>
          <w:rFonts w:ascii="Times" w:hAnsi="Times"/>
          <w:sz w:val="24"/>
          <w:szCs w:val="24"/>
        </w:rPr>
        <w:t>, on average</w:t>
      </w:r>
      <w:r w:rsidR="00A67566" w:rsidRPr="00A67566">
        <w:rPr>
          <w:rFonts w:ascii="Times" w:hAnsi="Times"/>
          <w:sz w:val="24"/>
          <w:szCs w:val="24"/>
        </w:rPr>
        <w:t>.</w:t>
      </w:r>
    </w:p>
    <w:p w14:paraId="1DD7D8D6" w14:textId="6535BD92" w:rsidR="00A67566" w:rsidRPr="00A67566" w:rsidRDefault="00A67566" w:rsidP="00A67566">
      <w:pPr>
        <w:rPr>
          <w:rFonts w:ascii="Times" w:hAnsi="Times"/>
          <w:sz w:val="24"/>
          <w:szCs w:val="24"/>
        </w:rPr>
      </w:pPr>
      <w:r w:rsidRPr="00A67566">
        <w:rPr>
          <w:rFonts w:ascii="Times" w:hAnsi="Times"/>
          <w:sz w:val="24"/>
          <w:szCs w:val="24"/>
        </w:rPr>
        <w:t xml:space="preserve">The denominator of </w:t>
      </w:r>
      <w:r w:rsidRPr="00A67566">
        <w:rPr>
          <w:rFonts w:ascii="Times" w:hAnsi="Times"/>
          <w:i/>
          <w:sz w:val="24"/>
          <w:szCs w:val="24"/>
        </w:rPr>
        <w:t>F</w:t>
      </w:r>
      <w:r w:rsidRPr="00A67566">
        <w:rPr>
          <w:rFonts w:ascii="Times" w:hAnsi="Times"/>
          <w:sz w:val="24"/>
          <w:szCs w:val="24"/>
        </w:rPr>
        <w:t xml:space="preserve"> </w:t>
      </w:r>
      <w:r>
        <w:rPr>
          <w:rFonts w:ascii="Times" w:hAnsi="Times"/>
          <w:sz w:val="24"/>
          <w:szCs w:val="24"/>
        </w:rPr>
        <w:t>represents</w:t>
      </w:r>
      <w:r w:rsidRPr="00A67566">
        <w:rPr>
          <w:rFonts w:ascii="Times" w:hAnsi="Times"/>
          <w:sz w:val="24"/>
          <w:szCs w:val="24"/>
        </w:rPr>
        <w:t xml:space="preserve"> how much “leftover” variance (unexplained by the augmented model) is expected to be explained by every additional parameter that could be estimated (not i</w:t>
      </w:r>
      <w:r>
        <w:rPr>
          <w:rFonts w:ascii="Times" w:hAnsi="Times"/>
          <w:sz w:val="24"/>
          <w:szCs w:val="24"/>
        </w:rPr>
        <w:t>ncluded in the augmented model), on average.</w:t>
      </w:r>
      <w:r w:rsidR="00D84F40">
        <w:rPr>
          <w:rFonts w:ascii="Times" w:hAnsi="Times"/>
          <w:sz w:val="24"/>
          <w:szCs w:val="24"/>
        </w:rPr>
        <w:t xml:space="preserve"> In other words, the average prediction error.</w:t>
      </w:r>
    </w:p>
    <w:p w14:paraId="7CA63BCA" w14:textId="77777777" w:rsidR="008F7F11" w:rsidRPr="00A67566" w:rsidRDefault="00CC7F73" w:rsidP="00A67566">
      <w:pPr>
        <w:rPr>
          <w:sz w:val="24"/>
          <w:szCs w:val="24"/>
        </w:rPr>
      </w:pPr>
    </w:p>
    <w:sectPr w:rsidR="008F7F11" w:rsidRPr="00A67566" w:rsidSect="0079519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76"/>
    <w:rsid w:val="0019710E"/>
    <w:rsid w:val="003D05DA"/>
    <w:rsid w:val="004734E3"/>
    <w:rsid w:val="005018FA"/>
    <w:rsid w:val="00A67566"/>
    <w:rsid w:val="00B1203E"/>
    <w:rsid w:val="00CC7F73"/>
    <w:rsid w:val="00D84F40"/>
    <w:rsid w:val="00DA273E"/>
    <w:rsid w:val="00EE53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B7E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376"/>
    <w:pPr>
      <w:spacing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8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8FA"/>
    <w:rPr>
      <w:rFonts w:ascii="Lucida Grande" w:eastAsia="SimSun" w:hAnsi="Lucida Grande" w:cs="Lucida Grande"/>
      <w:sz w:val="18"/>
      <w:szCs w:val="18"/>
      <w:lang w:eastAsia="zh-CN"/>
    </w:rPr>
  </w:style>
  <w:style w:type="character" w:styleId="CommentReference">
    <w:name w:val="annotation reference"/>
    <w:basedOn w:val="DefaultParagraphFont"/>
    <w:uiPriority w:val="99"/>
    <w:semiHidden/>
    <w:unhideWhenUsed/>
    <w:rsid w:val="003D05DA"/>
    <w:rPr>
      <w:sz w:val="18"/>
      <w:szCs w:val="18"/>
    </w:rPr>
  </w:style>
  <w:style w:type="paragraph" w:styleId="CommentText">
    <w:name w:val="annotation text"/>
    <w:basedOn w:val="Normal"/>
    <w:link w:val="CommentTextChar"/>
    <w:uiPriority w:val="99"/>
    <w:semiHidden/>
    <w:unhideWhenUsed/>
    <w:rsid w:val="003D05DA"/>
    <w:pPr>
      <w:spacing w:line="240" w:lineRule="auto"/>
    </w:pPr>
    <w:rPr>
      <w:sz w:val="24"/>
      <w:szCs w:val="24"/>
    </w:rPr>
  </w:style>
  <w:style w:type="character" w:customStyle="1" w:styleId="CommentTextChar">
    <w:name w:val="Comment Text Char"/>
    <w:basedOn w:val="DefaultParagraphFont"/>
    <w:link w:val="CommentText"/>
    <w:uiPriority w:val="99"/>
    <w:semiHidden/>
    <w:rsid w:val="003D05DA"/>
    <w:rPr>
      <w:rFonts w:ascii="Calibri" w:eastAsia="SimSun" w:hAnsi="Calibri" w:cs="Times New Roman"/>
      <w:lang w:eastAsia="zh-CN"/>
    </w:rPr>
  </w:style>
  <w:style w:type="paragraph" w:styleId="CommentSubject">
    <w:name w:val="annotation subject"/>
    <w:basedOn w:val="CommentText"/>
    <w:next w:val="CommentText"/>
    <w:link w:val="CommentSubjectChar"/>
    <w:uiPriority w:val="99"/>
    <w:semiHidden/>
    <w:unhideWhenUsed/>
    <w:rsid w:val="003D05DA"/>
    <w:rPr>
      <w:b/>
      <w:bCs/>
      <w:sz w:val="20"/>
      <w:szCs w:val="20"/>
    </w:rPr>
  </w:style>
  <w:style w:type="character" w:customStyle="1" w:styleId="CommentSubjectChar">
    <w:name w:val="Comment Subject Char"/>
    <w:basedOn w:val="CommentTextChar"/>
    <w:link w:val="CommentSubject"/>
    <w:uiPriority w:val="99"/>
    <w:semiHidden/>
    <w:rsid w:val="003D05DA"/>
    <w:rPr>
      <w:rFonts w:ascii="Calibri" w:eastAsia="SimSu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193</Words>
  <Characters>1103</Characters>
  <Application>Microsoft Macintosh Word</Application>
  <DocSecurity>0</DocSecurity>
  <Lines>9</Lines>
  <Paragraphs>2</Paragraphs>
  <ScaleCrop>false</ScaleCrop>
  <Company>University of Wisconsin-Madison</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cp:lastModifiedBy>MITCHELL CAMPBELL</cp:lastModifiedBy>
  <cp:revision>6</cp:revision>
  <dcterms:created xsi:type="dcterms:W3CDTF">2016-09-19T20:34:00Z</dcterms:created>
  <dcterms:modified xsi:type="dcterms:W3CDTF">2017-09-11T21:52:00Z</dcterms:modified>
</cp:coreProperties>
</file>